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C3D5B" w:rsidRDefault="00457042">
      <w:pPr>
        <w:tabs>
          <w:tab w:val="left" w:pos="709"/>
        </w:tabs>
        <w:ind w:left="709"/>
        <w:jc w:val="center"/>
        <w:rPr>
          <w:rFonts w:ascii="Arial" w:hAnsi="Arial" w:cs="Arial"/>
          <w:b/>
          <w:sz w:val="28"/>
          <w:szCs w:val="28"/>
        </w:rPr>
      </w:pPr>
      <w:r>
        <w:rPr>
          <w:rFonts w:ascii="Arial" w:hAnsi="Arial" w:cs="Arial"/>
          <w:b/>
          <w:sz w:val="28"/>
          <w:szCs w:val="28"/>
        </w:rPr>
        <w:t>ΠΑΡΑΡΤΗΜΑ ΑΝΑΚΟΙΝΩΣΗΣ</w:t>
      </w:r>
    </w:p>
    <w:p w:rsidR="00000000" w:rsidRPr="00BC3D5B" w:rsidRDefault="00457042">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000000" w:rsidRPr="00BC3D5B" w:rsidRDefault="00457042">
      <w:pPr>
        <w:tabs>
          <w:tab w:val="left" w:pos="709"/>
        </w:tabs>
        <w:ind w:left="709"/>
        <w:jc w:val="both"/>
        <w:rPr>
          <w:rFonts w:ascii="Arial" w:hAnsi="Arial" w:cs="Arial"/>
          <w:b/>
          <w:sz w:val="18"/>
          <w:szCs w:val="18"/>
        </w:rPr>
      </w:pPr>
    </w:p>
    <w:p w:rsidR="00000000" w:rsidRPr="00BC3D5B" w:rsidRDefault="00457042">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που ακο</w:t>
      </w:r>
      <w:r>
        <w:rPr>
          <w:rFonts w:ascii="Arial" w:hAnsi="Arial" w:cs="Arial"/>
          <w:sz w:val="24"/>
          <w:szCs w:val="24"/>
        </w:rPr>
        <w:t>λουθεί, ως αναπόσπαστο τμήμα της  ανακοίνωσης  σύμβασης</w:t>
      </w:r>
      <w:r w:rsidRPr="00BC3D5B">
        <w:rPr>
          <w:rFonts w:ascii="Arial" w:hAnsi="Arial" w:cs="Arial"/>
          <w:sz w:val="24"/>
          <w:szCs w:val="24"/>
        </w:rPr>
        <w:t xml:space="preserve">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για τη συμπλήρωση του εντύπου της αίτησης – υπεύθυνης δήλ</w:t>
      </w:r>
      <w:r w:rsidRPr="00BC3D5B">
        <w:rPr>
          <w:rFonts w:ascii="Arial" w:hAnsi="Arial" w:cs="Arial"/>
          <w:sz w:val="24"/>
          <w:szCs w:val="24"/>
        </w:rPr>
        <w:t>ωσης,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r w:rsidRPr="00BC3D5B">
        <w:rPr>
          <w:rFonts w:ascii="Arial" w:hAnsi="Arial" w:cs="Arial"/>
          <w:sz w:val="24"/>
          <w:szCs w:val="24"/>
        </w:rPr>
        <w:t>.</w:t>
      </w:r>
    </w:p>
    <w:p w:rsidR="00000000" w:rsidRDefault="00457042">
      <w:pPr>
        <w:pStyle w:val="a7"/>
        <w:spacing w:line="240" w:lineRule="auto"/>
        <w:rPr>
          <w:rFonts w:ascii="Arial" w:hAnsi="Arial" w:cs="Arial"/>
          <w:sz w:val="8"/>
          <w:szCs w:val="8"/>
        </w:rPr>
      </w:pP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000000" w:rsidRPr="00BC3D5B" w:rsidRDefault="00457042">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w:t>
      </w:r>
      <w:r w:rsidRPr="00BC3D5B">
        <w:rPr>
          <w:rFonts w:ascii="Arial" w:hAnsi="Arial" w:cs="Arial"/>
          <w:b/>
          <w:bCs/>
          <w:sz w:val="24"/>
          <w:szCs w:val="24"/>
        </w:rPr>
        <w:t>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000000" w:rsidRPr="00BC3D5B" w:rsidRDefault="00457042">
      <w:pPr>
        <w:pStyle w:val="a7"/>
        <w:spacing w:before="100" w:line="240" w:lineRule="auto"/>
        <w:rPr>
          <w:rFonts w:ascii="Arial" w:hAnsi="Arial" w:cs="Arial"/>
          <w:b/>
          <w:sz w:val="24"/>
          <w:szCs w:val="24"/>
        </w:rPr>
      </w:pPr>
      <w:r w:rsidRPr="00BC3D5B">
        <w:rPr>
          <w:rFonts w:ascii="Arial" w:hAnsi="Arial" w:cs="Arial"/>
          <w:b/>
          <w:sz w:val="24"/>
          <w:szCs w:val="24"/>
        </w:rPr>
        <w:t>Η ευθύνη της: α) ορθής συμπλήρωσης της αίτησης και β) προσκόμισης όλων των απαιτούμενων δικαιολογητικών είναι αποκλειστικά του υποψηφίου.</w:t>
      </w:r>
    </w:p>
    <w:p w:rsidR="00000000" w:rsidRPr="00BC3D5B" w:rsidRDefault="00457042">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ΕΝΤΥΠΟΥ</w:t>
      </w:r>
      <w:r>
        <w:rPr>
          <w:rFonts w:ascii="Arial" w:hAnsi="Arial" w:cs="Arial"/>
          <w:bCs w:val="0"/>
          <w:smallCaps/>
          <w:color w:val="auto"/>
          <w:spacing w:val="0"/>
          <w:sz w:val="26"/>
          <w:szCs w:val="26"/>
        </w:rPr>
        <w:t xml:space="preserve">  ΤΗΣ ΑΙΤΗΣΗΣ-ΥΠΕΥΘΥΝΗΣ ΔΗΛΩΣΗΣ</w:t>
      </w:r>
    </w:p>
    <w:p w:rsidR="00000000" w:rsidRDefault="00457042">
      <w:pPr>
        <w:pStyle w:val="ad"/>
        <w:spacing w:before="140" w:after="120"/>
        <w:rPr>
          <w:rFonts w:ascii="Arial" w:hAnsi="Arial" w:cs="Arial"/>
          <w:bCs w:val="0"/>
          <w:color w:val="auto"/>
          <w:spacing w:val="0"/>
          <w:szCs w:val="24"/>
        </w:rPr>
      </w:pPr>
    </w:p>
    <w:p w:rsidR="00000000" w:rsidRPr="00BC3D5B" w:rsidRDefault="00457042">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000000" w:rsidRPr="00BC3D5B" w:rsidRDefault="00457042">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w:t>
      </w:r>
      <w:r w:rsidRPr="00BC3D5B">
        <w:rPr>
          <w:rFonts w:ascii="Arial" w:hAnsi="Arial" w:cs="Arial"/>
          <w:i/>
          <w:sz w:val="24"/>
          <w:szCs w:val="24"/>
        </w:rPr>
        <w:t>, ΚΕΦΑΛΑΙΟ ΔΕΥΤΕΡΟ: Υποβολή αιτήσεων συμμετοχής).</w:t>
      </w:r>
    </w:p>
    <w:p w:rsidR="00000000" w:rsidRPr="00BC3D5B" w:rsidRDefault="00457042">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000000" w:rsidRPr="00BC3D5B" w:rsidRDefault="00457042">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000000" w:rsidRPr="00BC3D5B" w:rsidRDefault="00457042">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w:t>
      </w:r>
      <w:r w:rsidRPr="00BC3D5B">
        <w:rPr>
          <w:rFonts w:ascii="Arial" w:hAnsi="Arial" w:cs="Arial"/>
          <w:spacing w:val="-3"/>
          <w:sz w:val="24"/>
          <w:szCs w:val="24"/>
        </w:rPr>
        <w:t xml:space="preserve">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000000" w:rsidRPr="00BC3D5B" w:rsidRDefault="00457042">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w:t>
      </w:r>
      <w:r w:rsidRPr="00BC3D5B">
        <w:rPr>
          <w:rFonts w:ascii="Arial" w:hAnsi="Arial" w:cs="Arial"/>
          <w:sz w:val="24"/>
          <w:szCs w:val="24"/>
        </w:rPr>
        <w:t xml:space="preserve">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000000" w:rsidRPr="00BC3D5B" w:rsidRDefault="00457042">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000000" w:rsidRDefault="00457042">
      <w:pPr>
        <w:pStyle w:val="a7"/>
        <w:spacing w:before="260" w:line="240" w:lineRule="auto"/>
        <w:jc w:val="center"/>
        <w:rPr>
          <w:rFonts w:ascii="Arial" w:hAnsi="Arial" w:cs="Arial"/>
          <w:b/>
        </w:rPr>
      </w:pPr>
      <w:r w:rsidRPr="00BC3D5B">
        <w:rPr>
          <w:rFonts w:ascii="Arial" w:hAnsi="Arial" w:cs="Arial"/>
          <w:b/>
        </w:rPr>
        <w:t>ΓΕΝΙΚΑ ΠΡΟΣΟΝΤΑ ΕΠΙΛΟΓΗΣ</w:t>
      </w:r>
    </w:p>
    <w:p w:rsidR="00000000" w:rsidRPr="00054C1C" w:rsidRDefault="00457042">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Pr>
          <w:rFonts w:ascii="Arial" w:hAnsi="Arial" w:cs="Arial"/>
          <w:sz w:val="24"/>
          <w:szCs w:val="24"/>
        </w:rPr>
        <w:tab/>
        <w:t>Ο</w:t>
      </w:r>
      <w:r w:rsidRPr="00BC3D5B">
        <w:rPr>
          <w:rFonts w:ascii="Arial" w:hAnsi="Arial" w:cs="Arial"/>
          <w:sz w:val="24"/>
          <w:szCs w:val="24"/>
        </w:rPr>
        <w:t xml:space="preserve">ι υποψήφιοι, για να γίνουν δεκτοί στη διαδικασία επιλογής, πρέπει να έχουν </w:t>
      </w:r>
      <w:r w:rsidRPr="00BC3D5B">
        <w:rPr>
          <w:rFonts w:ascii="Arial" w:hAnsi="Arial" w:cs="Arial"/>
          <w:b/>
          <w:sz w:val="24"/>
          <w:szCs w:val="24"/>
        </w:rPr>
        <w:t>ηλικία απ</w:t>
      </w:r>
      <w:r w:rsidRPr="00BC3D5B">
        <w:rPr>
          <w:rFonts w:ascii="Arial" w:hAnsi="Arial" w:cs="Arial"/>
          <w:b/>
          <w:sz w:val="24"/>
          <w:szCs w:val="24"/>
        </w:rPr>
        <w:t>ό 18 έως 65 ετών</w:t>
      </w:r>
      <w:r w:rsidRPr="00054C1C">
        <w:rPr>
          <w:rFonts w:ascii="Arial" w:hAnsi="Arial" w:cs="Arial"/>
          <w:sz w:val="24"/>
          <w:szCs w:val="24"/>
        </w:rPr>
        <w:t>.</w:t>
      </w:r>
    </w:p>
    <w:p w:rsidR="00000000" w:rsidRPr="00BC3D5B" w:rsidRDefault="00457042">
      <w:pPr>
        <w:pStyle w:val="a7"/>
        <w:spacing w:before="60" w:line="240" w:lineRule="auto"/>
        <w:ind w:left="360" w:hanging="360"/>
        <w:rPr>
          <w:rFonts w:ascii="Arial" w:hAnsi="Arial" w:cs="Arial"/>
          <w:sz w:val="24"/>
          <w:szCs w:val="24"/>
        </w:rPr>
      </w:pPr>
      <w:r w:rsidRPr="00BC3D5B">
        <w:rPr>
          <w:rFonts w:ascii="Arial" w:hAnsi="Arial" w:cs="Arial"/>
          <w:sz w:val="24"/>
          <w:szCs w:val="24"/>
        </w:rPr>
        <w:t xml:space="preserve">2. </w:t>
      </w:r>
      <w:r>
        <w:rPr>
          <w:rFonts w:ascii="Arial" w:hAnsi="Arial" w:cs="Arial"/>
          <w:sz w:val="24"/>
          <w:szCs w:val="24"/>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επιλέγουν.</w:t>
      </w:r>
    </w:p>
    <w:p w:rsidR="00000000" w:rsidRDefault="00457042">
      <w:pPr>
        <w:pStyle w:val="a7"/>
        <w:spacing w:line="240" w:lineRule="auto"/>
        <w:ind w:left="360" w:hanging="360"/>
        <w:rPr>
          <w:rFonts w:ascii="Arial" w:eastAsia="MgHelveticaUCPol" w:hAnsi="Arial" w:cs="Arial"/>
          <w:sz w:val="24"/>
          <w:szCs w:val="24"/>
        </w:rPr>
      </w:pPr>
      <w:r w:rsidRPr="00BC3D5B">
        <w:rPr>
          <w:rFonts w:ascii="Arial" w:eastAsia="MgHelveticaUCPol" w:hAnsi="Arial" w:cs="Arial"/>
          <w:sz w:val="24"/>
          <w:szCs w:val="24"/>
        </w:rPr>
        <w:t xml:space="preserve">3. </w:t>
      </w:r>
      <w:r>
        <w:rPr>
          <w:rFonts w:ascii="Arial" w:eastAsia="MgHelveticaUCPol" w:hAnsi="Arial" w:cs="Arial"/>
          <w:sz w:val="24"/>
          <w:szCs w:val="24"/>
        </w:rPr>
        <w:tab/>
      </w:r>
      <w:r>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054C1C">
        <w:rPr>
          <w:rFonts w:ascii="Arial" w:hAnsi="Arial" w:cs="Arial"/>
          <w:b/>
          <w:sz w:val="24"/>
          <w:szCs w:val="24"/>
        </w:rPr>
        <w:t>Έλληνες πολίτες</w:t>
      </w:r>
      <w:r w:rsidRPr="00BC3D5B">
        <w:rPr>
          <w:rFonts w:ascii="Arial" w:hAnsi="Arial" w:cs="Arial"/>
          <w:sz w:val="24"/>
          <w:szCs w:val="24"/>
        </w:rPr>
        <w:t xml:space="preserve">, β) </w:t>
      </w:r>
      <w:r w:rsidRPr="00BC3D5B">
        <w:rPr>
          <w:rFonts w:ascii="Arial" w:hAnsi="Arial" w:cs="Arial"/>
          <w:b/>
          <w:sz w:val="24"/>
          <w:szCs w:val="24"/>
        </w:rPr>
        <w:t xml:space="preserve">πολίτες των άλλων </w:t>
      </w:r>
      <w:r w:rsidRPr="00BC3D5B">
        <w:rPr>
          <w:rFonts w:ascii="Arial" w:hAnsi="Arial" w:cs="Arial"/>
          <w:b/>
          <w:sz w:val="24"/>
          <w:szCs w:val="24"/>
        </w:rPr>
        <w:t>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 xml:space="preserve">Βορειοηπειρώτες, </w:t>
      </w:r>
      <w:r w:rsidRPr="00BC3D5B">
        <w:rPr>
          <w:rFonts w:ascii="Arial" w:eastAsia="MgHelveticaUCPol" w:hAnsi="Arial" w:cs="Arial"/>
          <w:b/>
          <w:sz w:val="24"/>
          <w:szCs w:val="24"/>
        </w:rPr>
        <w:lastRenderedPageBreak/>
        <w:t>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χωρίς να απαιτείται </w:t>
      </w:r>
      <w:r w:rsidRPr="00BC3D5B">
        <w:rPr>
          <w:rFonts w:ascii="Arial" w:eastAsia="MgHelveticaUCPol" w:hAnsi="Arial" w:cs="Arial"/>
          <w:sz w:val="24"/>
          <w:szCs w:val="24"/>
        </w:rPr>
        <w:t xml:space="preserve">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w:t>
      </w:r>
    </w:p>
    <w:p w:rsidR="00000000" w:rsidRDefault="00457042">
      <w:pPr>
        <w:tabs>
          <w:tab w:val="left" w:pos="426"/>
        </w:tabs>
        <w:ind w:left="360"/>
        <w:jc w:val="both"/>
        <w:rPr>
          <w:rFonts w:ascii="Arial" w:hAnsi="Arial" w:cs="Arial"/>
          <w:szCs w:val="24"/>
        </w:rPr>
      </w:pPr>
      <w:r>
        <w:rPr>
          <w:rFonts w:ascii="Arial" w:eastAsia="MgHelveticaUCPol" w:hAnsi="Arial" w:cs="Arial"/>
          <w:szCs w:val="24"/>
        </w:rPr>
        <w:t xml:space="preserve"> 4.  </w:t>
      </w:r>
      <w:r>
        <w:rPr>
          <w:rFonts w:ascii="Arial" w:hAnsi="Arial" w:cs="Arial"/>
          <w:szCs w:val="24"/>
        </w:rPr>
        <w:t>Οι άνδρες μέχρι τη λήξη της προθεσμίας υποβολής των αιτήσεων να έχουν εκπληρώσει τ</w:t>
      </w:r>
      <w:r>
        <w:rPr>
          <w:rFonts w:ascii="Arial" w:hAnsi="Arial" w:cs="Arial"/>
          <w:szCs w:val="24"/>
        </w:rPr>
        <w:t>ις στρατιωτικές τους υποχρεώσεις ή να έχουν απαλλαγεί νόμιμα από αυτές. Δεν απαιτείται εκπλήρωση των στρατιωτικών υποχρεώσεων για τους πολίτες κράτους της Ευρωπαϊκής Ένωσης στη χώρα των οποίων δεν προβλέπεται η υποχρέωση στράτευσης.</w:t>
      </w:r>
    </w:p>
    <w:p w:rsidR="00000000" w:rsidRPr="00BC3D5B" w:rsidRDefault="00457042">
      <w:pPr>
        <w:pStyle w:val="a7"/>
        <w:spacing w:line="240" w:lineRule="auto"/>
        <w:ind w:left="360" w:hanging="360"/>
        <w:rPr>
          <w:rFonts w:ascii="Arial" w:hAnsi="Arial" w:cs="Arial"/>
          <w:sz w:val="24"/>
          <w:szCs w:val="24"/>
        </w:rPr>
      </w:pPr>
    </w:p>
    <w:p w:rsidR="00000000" w:rsidRPr="00BC3D5B" w:rsidRDefault="00457042">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την πρόσληψη προσω</w:t>
      </w:r>
      <w:r w:rsidRPr="00BC3D5B">
        <w:rPr>
          <w:rFonts w:ascii="Arial" w:hAnsi="Arial" w:cs="Arial"/>
          <w:sz w:val="24"/>
          <w:szCs w:val="24"/>
        </w:rPr>
        <w:t xml:space="preserve">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w:t>
      </w:r>
      <w:r w:rsidRPr="003E23C4">
        <w:rPr>
          <w:rFonts w:ascii="Arial" w:eastAsia="MgHelveticaUCPol" w:hAnsi="Arial" w:cs="Arial"/>
          <w:sz w:val="24"/>
          <w:szCs w:val="24"/>
          <w:u w:val="single"/>
        </w:rPr>
        <w:t xml:space="preserve">η ελληνική ιθαγένεια </w:t>
      </w:r>
      <w:r w:rsidRPr="003E23C4">
        <w:rPr>
          <w:rFonts w:ascii="Arial" w:eastAsia="MgHelveticaUCPol" w:hAnsi="Arial" w:cs="Arial"/>
          <w:b/>
          <w:sz w:val="24"/>
          <w:szCs w:val="24"/>
          <w:u w:val="single"/>
        </w:rPr>
        <w:t>δεν απαιτείται</w:t>
      </w:r>
      <w:r w:rsidRPr="003E23C4">
        <w:rPr>
          <w:rFonts w:ascii="Arial" w:eastAsia="MgHelveticaUCPol" w:hAnsi="Arial" w:cs="Arial"/>
          <w:sz w:val="24"/>
          <w:szCs w:val="24"/>
          <w:u w:val="single"/>
        </w:rPr>
        <w:t xml:space="preserve"> ως προσόν επιλογής υπό τους περιορισμούς του άρθρου 1 παρ. 1 του ν.2431/1996 ή/και του Οργανισμού ή Κανονισμού του εκ</w:t>
      </w:r>
      <w:r w:rsidRPr="003E23C4">
        <w:rPr>
          <w:rFonts w:ascii="Arial" w:eastAsia="MgHelveticaUCPol" w:hAnsi="Arial" w:cs="Arial"/>
          <w:sz w:val="24"/>
          <w:szCs w:val="24"/>
          <w:u w:val="single"/>
        </w:rPr>
        <w:t>άστοτε φορέα</w:t>
      </w:r>
      <w:r w:rsidRPr="00BC3D5B">
        <w:rPr>
          <w:rFonts w:ascii="Arial" w:eastAsia="MgHelveticaUCPol" w:hAnsi="Arial" w:cs="Arial"/>
          <w:sz w:val="24"/>
          <w:szCs w:val="24"/>
        </w:rPr>
        <w:t xml:space="preserve">. </w:t>
      </w:r>
    </w:p>
    <w:p w:rsidR="00000000" w:rsidRPr="00BC3D5B" w:rsidRDefault="00457042">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Pr="00BC3D5B">
        <w:rPr>
          <w:rFonts w:ascii="Arial" w:eastAsia="MgHelveticaUCPol" w:hAnsi="Arial" w:cs="Arial"/>
          <w:b/>
          <w:sz w:val="24"/>
          <w:szCs w:val="24"/>
        </w:rPr>
        <w:t>της ελληνικής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BC3D5B">
        <w:rPr>
          <w:rFonts w:ascii="Arial" w:hAnsi="Arial" w:cs="Arial"/>
          <w:sz w:val="24"/>
          <w:szCs w:val="24"/>
        </w:rPr>
        <w:t>«ΑΠΑΡΑΙΤΗΤΑ ΔΙΚΑΙΟΛΟΓΗ</w:t>
      </w:r>
      <w:r w:rsidRPr="00BC3D5B">
        <w:rPr>
          <w:rFonts w:ascii="Arial" w:hAnsi="Arial" w:cs="Arial"/>
          <w:sz w:val="24"/>
          <w:szCs w:val="24"/>
        </w:rPr>
        <w:t>ΤΙΚΑ ΣΥΜΜΕΤΟΧΗΣ» του παρόντος Παραρτήματος.</w:t>
      </w:r>
    </w:p>
    <w:p w:rsidR="00000000" w:rsidRDefault="00457042">
      <w:pPr>
        <w:pStyle w:val="a7"/>
        <w:spacing w:before="260" w:after="100" w:afterAutospacing="1" w:line="240" w:lineRule="auto"/>
        <w:jc w:val="left"/>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w:t>
      </w:r>
      <w:r>
        <w:rPr>
          <w:rFonts w:ascii="Arial" w:eastAsia="MgHelveticaUCPol" w:hAnsi="Arial" w:cs="Arial"/>
          <w:sz w:val="24"/>
          <w:szCs w:val="24"/>
        </w:rPr>
        <w:t>αι από την Κωνσταντινούπολη και</w:t>
      </w:r>
    </w:p>
    <w:p w:rsidR="00000000" w:rsidRPr="00BC3D5B" w:rsidRDefault="00457042">
      <w:pPr>
        <w:pStyle w:val="a7"/>
        <w:spacing w:before="260" w:after="100" w:afterAutospacing="1" w:line="240" w:lineRule="auto"/>
        <w:jc w:val="left"/>
        <w:rPr>
          <w:rFonts w:ascii="Arial" w:hAnsi="Arial" w:cs="Arial"/>
        </w:rPr>
      </w:pPr>
      <w:r w:rsidRPr="00BC3D5B">
        <w:rPr>
          <w:rFonts w:ascii="Arial" w:eastAsia="MgHelveticaUCPol" w:hAnsi="Arial" w:cs="Arial"/>
          <w:sz w:val="24"/>
          <w:szCs w:val="24"/>
        </w:rPr>
        <w:t>από τα νησιά Ίμβρο και Τένεδο.</w:t>
      </w:r>
    </w:p>
    <w:p w:rsidR="00000000" w:rsidRPr="00BC3D5B" w:rsidRDefault="00457042">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r>
      <w:r>
        <w:rPr>
          <w:rFonts w:ascii="Arial" w:hAnsi="Arial" w:cs="Arial"/>
          <w:bCs w:val="0"/>
          <w:color w:val="auto"/>
          <w:spacing w:val="0"/>
          <w:szCs w:val="24"/>
        </w:rPr>
        <w:t xml:space="preserve">ΒΑΣΙΚΟΣ </w:t>
      </w:r>
      <w:r w:rsidRPr="00BC3D5B">
        <w:rPr>
          <w:rFonts w:ascii="Arial" w:hAnsi="Arial" w:cs="Arial"/>
          <w:bCs w:val="0"/>
          <w:color w:val="auto"/>
          <w:spacing w:val="0"/>
          <w:szCs w:val="24"/>
        </w:rPr>
        <w:t>ΤΙΤΛΟ</w:t>
      </w:r>
      <w:r w:rsidRPr="00BC3D5B">
        <w:rPr>
          <w:rFonts w:ascii="Arial" w:hAnsi="Arial" w:cs="Arial"/>
          <w:bCs w:val="0"/>
          <w:color w:val="auto"/>
          <w:spacing w:val="0"/>
          <w:szCs w:val="24"/>
        </w:rPr>
        <w:t>Σ ΣΠΟΥΔΩΝ</w:t>
      </w:r>
      <w:r>
        <w:rPr>
          <w:rFonts w:ascii="Arial" w:hAnsi="Arial" w:cs="Arial"/>
          <w:bCs w:val="0"/>
          <w:color w:val="auto"/>
          <w:spacing w:val="0"/>
          <w:szCs w:val="24"/>
        </w:rPr>
        <w:t>-ΜΕΤΑΠΤΥΧΙΑΚΟ-ΔΙΔΑΚΤΟΡΙΚΟ</w:t>
      </w:r>
    </w:p>
    <w:p w:rsidR="00000000" w:rsidRPr="00BC3D5B" w:rsidRDefault="00457042">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w:t>
      </w:r>
      <w:r w:rsidRPr="00BC3D5B">
        <w:rPr>
          <w:rFonts w:ascii="Arial" w:hAnsi="Arial" w:cs="Arial"/>
          <w:b/>
          <w:bCs/>
          <w:sz w:val="24"/>
          <w:szCs w:val="24"/>
        </w:rPr>
        <w:t>ούς τίτλους σπουδών</w:t>
      </w:r>
      <w:r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w:t>
      </w:r>
      <w:r w:rsidRPr="00BC3D5B">
        <w:rPr>
          <w:rFonts w:ascii="Arial" w:hAnsi="Arial" w:cs="Arial"/>
          <w:sz w:val="24"/>
          <w:szCs w:val="24"/>
        </w:rPr>
        <w:t xml:space="preserve">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000000" w:rsidRDefault="00457042">
      <w:pPr>
        <w:pStyle w:val="a7"/>
        <w:spacing w:line="240" w:lineRule="auto"/>
        <w:rPr>
          <w:rFonts w:ascii="Arial" w:hAnsi="Arial" w:cs="Arial"/>
          <w:b/>
          <w:sz w:val="24"/>
          <w:szCs w:val="24"/>
        </w:rPr>
      </w:pPr>
      <w:r>
        <w:rPr>
          <w:rFonts w:ascii="Arial" w:hAnsi="Arial" w:cs="Arial"/>
          <w:sz w:val="24"/>
          <w:szCs w:val="24"/>
        </w:rPr>
        <w:t>Στη</w:t>
      </w:r>
      <w:r w:rsidRPr="00BC3D5B">
        <w:rPr>
          <w:rFonts w:ascii="Arial" w:hAnsi="Arial" w:cs="Arial"/>
          <w:sz w:val="24"/>
          <w:szCs w:val="24"/>
        </w:rPr>
        <w:t xml:space="preserve"> </w:t>
      </w:r>
      <w:r>
        <w:rPr>
          <w:rFonts w:ascii="Arial" w:hAnsi="Arial" w:cs="Arial"/>
          <w:b/>
          <w:sz w:val="24"/>
          <w:szCs w:val="24"/>
        </w:rPr>
        <w:t>στήλη</w:t>
      </w:r>
      <w:r w:rsidRPr="00BC3D5B">
        <w:rPr>
          <w:rFonts w:ascii="Arial" w:hAnsi="Arial" w:cs="Arial"/>
          <w:b/>
          <w:sz w:val="24"/>
          <w:szCs w:val="24"/>
        </w:rPr>
        <w:t xml:space="preserve"> β. </w:t>
      </w:r>
      <w:r w:rsidRPr="00BC3D5B">
        <w:rPr>
          <w:rFonts w:ascii="Arial" w:hAnsi="Arial" w:cs="Arial"/>
          <w:sz w:val="24"/>
          <w:szCs w:val="24"/>
        </w:rPr>
        <w:t>ο υποψήφιος συμπληρώνει</w:t>
      </w:r>
      <w:r>
        <w:rPr>
          <w:rFonts w:ascii="Arial" w:hAnsi="Arial" w:cs="Arial"/>
          <w:sz w:val="24"/>
          <w:szCs w:val="24"/>
        </w:rPr>
        <w:t xml:space="preserve">  την ονομασία του εκπαιδευτικού ιδρύματος</w:t>
      </w:r>
    </w:p>
    <w:p w:rsidR="00000000" w:rsidRDefault="00457042">
      <w:pPr>
        <w:pStyle w:val="a7"/>
        <w:spacing w:line="240" w:lineRule="auto"/>
        <w:rPr>
          <w:rFonts w:ascii="Arial" w:hAnsi="Arial" w:cs="Arial"/>
          <w:sz w:val="24"/>
          <w:szCs w:val="24"/>
        </w:rPr>
      </w:pPr>
      <w:r>
        <w:rPr>
          <w:rFonts w:ascii="Arial" w:hAnsi="Arial" w:cs="Arial"/>
          <w:b/>
          <w:sz w:val="24"/>
          <w:szCs w:val="24"/>
        </w:rPr>
        <w:t>Στη στήλη</w:t>
      </w:r>
      <w:r w:rsidRPr="00BC3D5B">
        <w:rPr>
          <w:rFonts w:ascii="Arial" w:hAnsi="Arial" w:cs="Arial"/>
          <w:b/>
          <w:sz w:val="24"/>
          <w:szCs w:val="24"/>
        </w:rPr>
        <w:t xml:space="preserve"> γ. </w:t>
      </w:r>
      <w:r w:rsidRPr="00BC3D5B">
        <w:rPr>
          <w:rFonts w:ascii="Arial" w:hAnsi="Arial" w:cs="Arial"/>
          <w:sz w:val="24"/>
          <w:szCs w:val="24"/>
        </w:rPr>
        <w:t>ο υποψήφιος συμπληρώνει</w:t>
      </w:r>
      <w:r>
        <w:rPr>
          <w:rFonts w:ascii="Arial" w:hAnsi="Arial" w:cs="Arial"/>
          <w:sz w:val="24"/>
          <w:szCs w:val="24"/>
        </w:rPr>
        <w:t xml:space="preserve">  τ</w:t>
      </w:r>
      <w:r>
        <w:rPr>
          <w:rFonts w:ascii="Arial" w:hAnsi="Arial" w:cs="Arial"/>
          <w:sz w:val="24"/>
          <w:szCs w:val="24"/>
        </w:rPr>
        <w:t>ην ημερομηνία κτήσης τίτλου</w:t>
      </w:r>
    </w:p>
    <w:p w:rsidR="00000000" w:rsidRDefault="00457042">
      <w:pPr>
        <w:pStyle w:val="a7"/>
        <w:spacing w:line="240" w:lineRule="auto"/>
        <w:rPr>
          <w:rFonts w:ascii="Arial" w:hAnsi="Arial" w:cs="Arial"/>
          <w:sz w:val="24"/>
          <w:szCs w:val="24"/>
        </w:rPr>
      </w:pPr>
      <w:r>
        <w:rPr>
          <w:rFonts w:ascii="Arial" w:hAnsi="Arial" w:cs="Arial"/>
          <w:b/>
          <w:sz w:val="24"/>
          <w:szCs w:val="24"/>
        </w:rPr>
        <w:t>Στη στήλη δ</w:t>
      </w:r>
      <w:r w:rsidRPr="00BC3D5B">
        <w:rPr>
          <w:rFonts w:ascii="Arial" w:hAnsi="Arial" w:cs="Arial"/>
          <w:b/>
          <w:sz w:val="24"/>
          <w:szCs w:val="24"/>
        </w:rPr>
        <w:t xml:space="preserve">. </w:t>
      </w:r>
      <w:r w:rsidRPr="00BC3D5B">
        <w:rPr>
          <w:rFonts w:ascii="Arial" w:hAnsi="Arial" w:cs="Arial"/>
          <w:sz w:val="24"/>
          <w:szCs w:val="24"/>
        </w:rPr>
        <w:t>ο υποψήφιος συμπληρώνει</w:t>
      </w:r>
      <w:r>
        <w:rPr>
          <w:rFonts w:ascii="Arial" w:hAnsi="Arial" w:cs="Arial"/>
          <w:sz w:val="24"/>
          <w:szCs w:val="24"/>
        </w:rPr>
        <w:t xml:space="preserve">  τη διάρκεια σπουδών σε μήνες ή έτη </w:t>
      </w:r>
    </w:p>
    <w:p w:rsidR="00000000" w:rsidRDefault="00457042">
      <w:pPr>
        <w:pStyle w:val="a7"/>
        <w:spacing w:line="240" w:lineRule="auto"/>
        <w:rPr>
          <w:rFonts w:ascii="Arial" w:hAnsi="Arial" w:cs="Arial"/>
          <w:sz w:val="24"/>
          <w:szCs w:val="24"/>
        </w:rPr>
      </w:pPr>
      <w:r>
        <w:rPr>
          <w:rFonts w:ascii="Arial" w:hAnsi="Arial" w:cs="Arial"/>
          <w:b/>
          <w:sz w:val="24"/>
          <w:szCs w:val="24"/>
        </w:rPr>
        <w:t>Στη στήλη ε</w:t>
      </w:r>
      <w:r>
        <w:rPr>
          <w:rFonts w:ascii="Arial" w:hAnsi="Arial" w:cs="Arial"/>
          <w:sz w:val="24"/>
          <w:szCs w:val="24"/>
        </w:rPr>
        <w:t xml:space="preserve">.  </w:t>
      </w:r>
      <w:r w:rsidRPr="00BC3D5B">
        <w:rPr>
          <w:rFonts w:ascii="Arial" w:hAnsi="Arial" w:cs="Arial"/>
          <w:sz w:val="24"/>
          <w:szCs w:val="24"/>
        </w:rPr>
        <w:t xml:space="preserve">ο υποψήφιος 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Pr>
          <w:rFonts w:ascii="Arial" w:hAnsi="Arial" w:cs="Arial"/>
          <w:sz w:val="24"/>
          <w:szCs w:val="24"/>
        </w:rPr>
        <w:t>.</w:t>
      </w:r>
    </w:p>
    <w:p w:rsidR="00000000" w:rsidRPr="00BC3D5B" w:rsidRDefault="00457042">
      <w:pPr>
        <w:pStyle w:val="a7"/>
        <w:spacing w:line="240" w:lineRule="auto"/>
        <w:rPr>
          <w:rFonts w:ascii="Arial" w:hAnsi="Arial" w:cs="Arial"/>
          <w:sz w:val="24"/>
          <w:szCs w:val="24"/>
        </w:rPr>
      </w:pPr>
      <w:r>
        <w:rPr>
          <w:rFonts w:ascii="Arial" w:hAnsi="Arial" w:cs="Arial"/>
          <w:b/>
          <w:sz w:val="24"/>
          <w:szCs w:val="24"/>
        </w:rPr>
        <w:t>Στη στήλη  δ του π</w:t>
      </w:r>
      <w:r>
        <w:rPr>
          <w:rFonts w:ascii="Arial" w:hAnsi="Arial" w:cs="Arial"/>
          <w:b/>
          <w:sz w:val="24"/>
          <w:szCs w:val="24"/>
        </w:rPr>
        <w:t xml:space="preserve">ίνακα Γ2.  </w:t>
      </w:r>
      <w:r>
        <w:rPr>
          <w:rFonts w:ascii="Arial" w:hAnsi="Arial" w:cs="Arial"/>
          <w:sz w:val="24"/>
          <w:szCs w:val="24"/>
        </w:rPr>
        <w:t xml:space="preserve">ο υποψήφιος κυκλώνει τη συνάφεια του Μεταπτυχιακού- και αντίστοιχα </w:t>
      </w:r>
      <w:r>
        <w:rPr>
          <w:rFonts w:ascii="Arial" w:hAnsi="Arial" w:cs="Arial"/>
          <w:b/>
          <w:sz w:val="24"/>
          <w:szCs w:val="24"/>
        </w:rPr>
        <w:t>στη στήλη δ του πίνακα  Γ3</w:t>
      </w:r>
      <w:r>
        <w:rPr>
          <w:rFonts w:ascii="Arial" w:hAnsi="Arial" w:cs="Arial"/>
          <w:sz w:val="24"/>
          <w:szCs w:val="24"/>
        </w:rPr>
        <w:t xml:space="preserve"> του  Διδακτορικού</w:t>
      </w:r>
    </w:p>
    <w:p w:rsidR="00000000" w:rsidRPr="00BC3D5B" w:rsidRDefault="00457042">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w:t>
      </w:r>
      <w:r w:rsidRPr="00BC3D5B">
        <w:rPr>
          <w:rFonts w:ascii="Arial" w:hAnsi="Arial" w:cs="Arial"/>
          <w:sz w:val="24"/>
          <w:szCs w:val="24"/>
        </w:rPr>
        <w:t>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εκπαί</w:t>
      </w:r>
      <w:r w:rsidRPr="00BC3D5B">
        <w:rPr>
          <w:rFonts w:ascii="Arial" w:hAnsi="Arial" w:cs="Arial"/>
          <w:sz w:val="24"/>
          <w:szCs w:val="24"/>
        </w:rPr>
        <w:t>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000000" w:rsidRPr="00BC3D5B" w:rsidRDefault="0045704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w:t>
      </w:r>
      <w:r w:rsidRPr="00BC3D5B">
        <w:rPr>
          <w:rFonts w:ascii="Arial" w:hAnsi="Arial" w:cs="Arial"/>
          <w:szCs w:val="24"/>
        </w:rPr>
        <w:t xml:space="preserve">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000000" w:rsidRPr="00BC3D5B" w:rsidRDefault="00457042">
      <w:pPr>
        <w:rPr>
          <w:rFonts w:ascii="Arial" w:hAnsi="Arial" w:cs="Arial"/>
          <w:sz w:val="6"/>
          <w:szCs w:val="6"/>
        </w:rPr>
      </w:pPr>
    </w:p>
    <w:p w:rsidR="00000000" w:rsidRDefault="00457042">
      <w:pPr>
        <w:pStyle w:val="ad"/>
        <w:spacing w:before="360"/>
        <w:rPr>
          <w:rFonts w:ascii="Arial" w:hAnsi="Arial" w:cs="Arial"/>
          <w:bCs w:val="0"/>
          <w:color w:val="auto"/>
          <w:spacing w:val="0"/>
          <w:szCs w:val="24"/>
        </w:rPr>
      </w:pPr>
      <w:r>
        <w:rPr>
          <w:rFonts w:ascii="Arial" w:hAnsi="Arial" w:cs="Arial"/>
          <w:bCs w:val="0"/>
          <w:color w:val="auto"/>
          <w:spacing w:val="0"/>
          <w:szCs w:val="24"/>
        </w:rPr>
        <w:t>Δ. ΕΜΠΕΙΡΙΑ</w:t>
      </w:r>
    </w:p>
    <w:p w:rsidR="00000000" w:rsidRDefault="00457042">
      <w:pPr>
        <w:pStyle w:val="ad"/>
        <w:spacing w:before="360"/>
        <w:jc w:val="left"/>
        <w:rPr>
          <w:rFonts w:ascii="Arial" w:hAnsi="Arial" w:cs="Arial"/>
          <w:b w:val="0"/>
          <w:bCs w:val="0"/>
          <w:color w:val="auto"/>
          <w:spacing w:val="0"/>
          <w:szCs w:val="24"/>
        </w:rPr>
      </w:pPr>
      <w:r>
        <w:rPr>
          <w:rFonts w:ascii="Arial" w:hAnsi="Arial" w:cs="Arial"/>
          <w:b w:val="0"/>
          <w:bCs w:val="0"/>
          <w:color w:val="auto"/>
          <w:spacing w:val="0"/>
          <w:szCs w:val="24"/>
        </w:rPr>
        <w:t>Στο πεδίο αυτό ο υποψήφιος σημειώνει το συνολικό αριθμ</w:t>
      </w:r>
      <w:r>
        <w:rPr>
          <w:rFonts w:ascii="Arial" w:hAnsi="Arial" w:cs="Arial"/>
          <w:b w:val="0"/>
          <w:bCs w:val="0"/>
          <w:color w:val="auto"/>
          <w:spacing w:val="0"/>
          <w:szCs w:val="24"/>
        </w:rPr>
        <w:t>ό μηνών της εργασιακής του εμπειρίας</w:t>
      </w:r>
    </w:p>
    <w:p w:rsidR="00000000" w:rsidRDefault="00457042">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Το είδος της βαθμολ</w:t>
      </w:r>
      <w:r w:rsidRPr="00BC3D5B">
        <w:rPr>
          <w:rFonts w:ascii="Arial" w:hAnsi="Arial" w:cs="Arial"/>
          <w:sz w:val="24"/>
          <w:szCs w:val="24"/>
        </w:rPr>
        <w:t xml:space="preserve">ογούμενης εμπειρίας ανά κλάδο – ειδικότητα προσωπικού ορίζεται ρητά στην ανακοίνωση, ο δε τρόπος απόδειξης αυτής ορίζεται, επίσης, ρητά κατωτέρω στο </w:t>
      </w:r>
      <w:r>
        <w:rPr>
          <w:rFonts w:ascii="Arial" w:hAnsi="Arial" w:cs="Arial"/>
          <w:sz w:val="24"/>
          <w:szCs w:val="24"/>
        </w:rPr>
        <w:t>ΚΕΦΑΛΑΙΟ ΙΙ στοιχείο 12</w:t>
      </w:r>
      <w:r w:rsidRPr="00BC3D5B">
        <w:rPr>
          <w:rFonts w:ascii="Arial" w:hAnsi="Arial" w:cs="Arial"/>
          <w:sz w:val="24"/>
          <w:szCs w:val="24"/>
        </w:rPr>
        <w:t xml:space="preserve"> του παρόντος Παραρτήματος.</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w:t>
      </w:r>
      <w:r w:rsidRPr="00BC3D5B">
        <w:rPr>
          <w:rFonts w:ascii="Arial" w:hAnsi="Arial" w:cs="Arial"/>
          <w:b/>
          <w:sz w:val="24"/>
          <w:szCs w:val="24"/>
        </w:rPr>
        <w:t>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000000" w:rsidRPr="00BC3D5B" w:rsidRDefault="00457042">
      <w:pPr>
        <w:pStyle w:val="a7"/>
        <w:spacing w:line="240" w:lineRule="auto"/>
        <w:rPr>
          <w:rFonts w:ascii="Arial" w:hAnsi="Arial" w:cs="Arial"/>
          <w:sz w:val="24"/>
          <w:szCs w:val="24"/>
        </w:rPr>
      </w:pPr>
    </w:p>
    <w:p w:rsidR="00000000" w:rsidRDefault="00457042">
      <w:pPr>
        <w:pStyle w:val="ad"/>
        <w:spacing w:before="360"/>
        <w:rPr>
          <w:rFonts w:ascii="Arial" w:hAnsi="Arial" w:cs="Arial"/>
          <w:bCs w:val="0"/>
          <w:color w:val="auto"/>
          <w:spacing w:val="0"/>
          <w:szCs w:val="24"/>
        </w:rPr>
      </w:pPr>
      <w:r>
        <w:rPr>
          <w:rFonts w:ascii="Arial" w:hAnsi="Arial" w:cs="Arial"/>
          <w:bCs w:val="0"/>
          <w:color w:val="auto"/>
          <w:spacing w:val="0"/>
          <w:szCs w:val="24"/>
        </w:rPr>
        <w:t>Ε. ΠΙΣΤΟΠΟΙΗΣΗ ΕΚΠΑΙΔΕΥΤΙΚΗΣ ΕΠΑΡΚΕΙΑΣ</w:t>
      </w:r>
    </w:p>
    <w:p w:rsidR="00000000" w:rsidRDefault="00457042">
      <w:pPr>
        <w:pStyle w:val="ad"/>
        <w:spacing w:before="360"/>
        <w:jc w:val="left"/>
        <w:rPr>
          <w:rFonts w:ascii="Arial" w:hAnsi="Arial" w:cs="Arial"/>
          <w:b w:val="0"/>
          <w:bCs w:val="0"/>
          <w:color w:val="auto"/>
          <w:spacing w:val="0"/>
          <w:szCs w:val="24"/>
        </w:rPr>
      </w:pPr>
      <w:r>
        <w:rPr>
          <w:rFonts w:ascii="Arial" w:hAnsi="Arial" w:cs="Arial"/>
          <w:b w:val="0"/>
          <w:bCs w:val="0"/>
          <w:color w:val="auto"/>
          <w:spacing w:val="0"/>
          <w:szCs w:val="24"/>
        </w:rPr>
        <w:t>Στο πεδίο αυτό ο υποψήφιος σημειώνει  τη πιστοποί</w:t>
      </w:r>
      <w:r>
        <w:rPr>
          <w:rFonts w:ascii="Arial" w:hAnsi="Arial" w:cs="Arial"/>
          <w:b w:val="0"/>
          <w:bCs w:val="0"/>
          <w:color w:val="auto"/>
          <w:spacing w:val="0"/>
          <w:szCs w:val="24"/>
        </w:rPr>
        <w:t>ηση εκπαιδευτικής επάρκειας από τον ΕΟΠΠΕΠ ή την εγγραφή του στο μητρώο εκπαιδευτών ΕΟΠΠΕΠ</w:t>
      </w:r>
    </w:p>
    <w:p w:rsidR="00000000" w:rsidRPr="00BC3D5B" w:rsidRDefault="00457042">
      <w:pPr>
        <w:pStyle w:val="ad"/>
        <w:spacing w:before="360"/>
        <w:rPr>
          <w:rFonts w:ascii="Arial" w:hAnsi="Arial" w:cs="Arial"/>
          <w:bCs w:val="0"/>
          <w:color w:val="auto"/>
          <w:spacing w:val="0"/>
          <w:szCs w:val="24"/>
        </w:rPr>
      </w:pPr>
      <w:r>
        <w:rPr>
          <w:rFonts w:ascii="Arial" w:hAnsi="Arial" w:cs="Arial"/>
          <w:bCs w:val="0"/>
          <w:color w:val="auto"/>
          <w:spacing w:val="0"/>
          <w:szCs w:val="24"/>
        </w:rPr>
        <w:t>Ζ.  ΕΠΙΔΙΩΚΟΜΕΝΗ ΘΕΣΗ</w:t>
      </w:r>
      <w:r w:rsidRPr="00BC3D5B">
        <w:rPr>
          <w:rFonts w:ascii="Arial" w:hAnsi="Arial" w:cs="Arial"/>
          <w:bCs w:val="0"/>
          <w:color w:val="auto"/>
          <w:spacing w:val="0"/>
          <w:szCs w:val="24"/>
        </w:rPr>
        <w:t xml:space="preserve"> </w:t>
      </w:r>
    </w:p>
    <w:p w:rsidR="00000000" w:rsidRPr="00BC3D5B" w:rsidRDefault="00457042">
      <w:pPr>
        <w:pStyle w:val="a7"/>
        <w:spacing w:before="240" w:line="240" w:lineRule="auto"/>
        <w:rPr>
          <w:rFonts w:ascii="Arial" w:hAnsi="Arial" w:cs="Arial"/>
          <w:strike/>
          <w:sz w:val="24"/>
          <w:szCs w:val="24"/>
        </w:rPr>
      </w:pPr>
      <w:r w:rsidRPr="00BC3D5B">
        <w:rPr>
          <w:rFonts w:ascii="Arial" w:hAnsi="Arial" w:cs="Arial"/>
          <w:b/>
          <w:sz w:val="24"/>
          <w:szCs w:val="24"/>
        </w:rPr>
        <w:t xml:space="preserve">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w:t>
      </w:r>
      <w:r w:rsidRPr="00BC3D5B">
        <w:rPr>
          <w:rFonts w:ascii="Arial" w:hAnsi="Arial" w:cs="Arial"/>
          <w:sz w:val="24"/>
          <w:szCs w:val="24"/>
        </w:rPr>
        <w:t xml:space="preserve">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w:t>
      </w:r>
      <w:r>
        <w:rPr>
          <w:rFonts w:ascii="Arial" w:hAnsi="Arial" w:cs="Arial"/>
          <w:sz w:val="24"/>
          <w:szCs w:val="24"/>
        </w:rPr>
        <w:t>.</w:t>
      </w:r>
      <w:r w:rsidRPr="00BC3D5B">
        <w:rPr>
          <w:rFonts w:ascii="Arial" w:hAnsi="Arial" w:cs="Arial"/>
          <w:sz w:val="24"/>
          <w:szCs w:val="24"/>
        </w:rPr>
        <w:t xml:space="preserve"> </w:t>
      </w:r>
    </w:p>
    <w:p w:rsidR="00000000" w:rsidRDefault="00457042">
      <w:pPr>
        <w:pStyle w:val="a7"/>
        <w:spacing w:before="240" w:line="240" w:lineRule="auto"/>
        <w:rPr>
          <w:rFonts w:ascii="Arial" w:hAnsi="Arial" w:cs="Arial"/>
          <w:sz w:val="24"/>
          <w:szCs w:val="24"/>
        </w:rPr>
      </w:pPr>
      <w:r>
        <w:rPr>
          <w:rFonts w:ascii="Arial" w:hAnsi="Arial" w:cs="Arial"/>
          <w:b/>
          <w:sz w:val="24"/>
          <w:szCs w:val="24"/>
        </w:rPr>
        <w:t>Πεδίο Ζ2</w:t>
      </w:r>
      <w:r w:rsidRPr="00BC3D5B">
        <w:rPr>
          <w:rFonts w:ascii="Arial" w:hAnsi="Arial" w:cs="Arial"/>
          <w:b/>
          <w:sz w:val="24"/>
          <w:szCs w:val="24"/>
        </w:rPr>
        <w:t xml:space="preserve">.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w:t>
      </w:r>
      <w:r w:rsidRPr="00BC3D5B">
        <w:rPr>
          <w:rFonts w:ascii="Arial" w:hAnsi="Arial" w:cs="Arial"/>
          <w:b/>
          <w:sz w:val="24"/>
          <w:szCs w:val="24"/>
        </w:rPr>
        <w:t>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w:t>
      </w:r>
      <w:r>
        <w:rPr>
          <w:rFonts w:ascii="Arial" w:hAnsi="Arial" w:cs="Arial"/>
          <w:sz w:val="24"/>
          <w:szCs w:val="24"/>
        </w:rPr>
        <w:t>θέση</w:t>
      </w:r>
      <w:r w:rsidRPr="00BC3D5B">
        <w:rPr>
          <w:rFonts w:ascii="Arial" w:hAnsi="Arial" w:cs="Arial"/>
          <w:sz w:val="24"/>
          <w:szCs w:val="24"/>
        </w:rPr>
        <w:t xml:space="preserve">.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w:t>
      </w:r>
      <w:r w:rsidRPr="00BC3D5B">
        <w:rPr>
          <w:rFonts w:ascii="Arial" w:hAnsi="Arial" w:cs="Arial"/>
          <w:sz w:val="24"/>
          <w:szCs w:val="24"/>
        </w:rPr>
        <w:t>ς</w:t>
      </w:r>
      <w:r>
        <w:rPr>
          <w:rFonts w:ascii="Arial" w:hAnsi="Arial" w:cs="Arial"/>
          <w:sz w:val="24"/>
          <w:szCs w:val="24"/>
        </w:rPr>
        <w:t>.</w:t>
      </w:r>
      <w:r w:rsidRPr="00BC3D5B">
        <w:rPr>
          <w:rFonts w:ascii="Arial" w:hAnsi="Arial" w:cs="Arial"/>
          <w:sz w:val="24"/>
          <w:szCs w:val="24"/>
        </w:rPr>
        <w:t xml:space="preserve"> </w:t>
      </w:r>
    </w:p>
    <w:p w:rsidR="00000000" w:rsidRPr="00BC3D5B" w:rsidRDefault="00457042">
      <w:pPr>
        <w:pStyle w:val="a7"/>
        <w:spacing w:before="240" w:line="240" w:lineRule="auto"/>
        <w:rPr>
          <w:rFonts w:ascii="Arial" w:hAnsi="Arial" w:cs="Arial"/>
          <w:sz w:val="24"/>
          <w:szCs w:val="24"/>
        </w:rPr>
      </w:pPr>
      <w:r>
        <w:rPr>
          <w:rFonts w:ascii="Arial" w:hAnsi="Arial" w:cs="Arial"/>
          <w:b/>
          <w:sz w:val="24"/>
          <w:szCs w:val="24"/>
        </w:rPr>
        <w:t>Πεδίο Ζ3.</w:t>
      </w:r>
      <w:r>
        <w:rPr>
          <w:rFonts w:ascii="Arial" w:hAnsi="Arial" w:cs="Arial"/>
          <w:sz w:val="24"/>
          <w:szCs w:val="24"/>
        </w:rPr>
        <w:t xml:space="preserve"> Συμπληρώνεται μόνο από τους υποψηφίους των θέσεων 027-029 που δύναται να διαθέτουν εξωτερικά εργαστήρια  για χρήση του ΔΙΕΚ. </w:t>
      </w:r>
    </w:p>
    <w:p w:rsidR="00000000" w:rsidRPr="00BC3D5B" w:rsidRDefault="00457042">
      <w:pPr>
        <w:pStyle w:val="a7"/>
        <w:spacing w:before="0" w:line="240" w:lineRule="auto"/>
        <w:rPr>
          <w:rFonts w:ascii="Arial" w:hAnsi="Arial" w:cs="Arial"/>
          <w:sz w:val="8"/>
          <w:szCs w:val="8"/>
        </w:rPr>
      </w:pPr>
    </w:p>
    <w:p w:rsidR="00000000" w:rsidRPr="00BC3D5B" w:rsidRDefault="00457042">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 xml:space="preserve">α) ως </w:t>
      </w:r>
      <w:r w:rsidRPr="00BC3D5B">
        <w:rPr>
          <w:rFonts w:ascii="Arial" w:hAnsi="Arial" w:cs="Arial"/>
          <w:b/>
          <w:szCs w:val="24"/>
        </w:rPr>
        <w:t>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w:t>
      </w:r>
      <w:r w:rsidRPr="00BC3D5B">
        <w:rPr>
          <w:rFonts w:ascii="Arial" w:hAnsi="Arial" w:cs="Arial"/>
          <w:b/>
          <w:szCs w:val="24"/>
        </w:rPr>
        <w:lastRenderedPageBreak/>
        <w:t xml:space="preserve">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για τη σειρά κατάταξης των υποψηφί</w:t>
      </w:r>
      <w:r w:rsidRPr="00BC3D5B">
        <w:rPr>
          <w:rFonts w:ascii="Arial" w:hAnsi="Arial" w:cs="Arial"/>
          <w:szCs w:val="24"/>
        </w:rPr>
        <w:t xml:space="preserve">ων στους επικουρικούς πίνακες, βαθμολογούνται όλα τα κριτήρια </w:t>
      </w:r>
      <w:r w:rsidRPr="00BC3D5B">
        <w:rPr>
          <w:rFonts w:ascii="Arial" w:hAnsi="Arial" w:cs="Arial"/>
          <w:i/>
          <w:szCs w:val="24"/>
        </w:rPr>
        <w:t>(χρόνος ανεργίας, αριθμός τέκνων πολύτεκνης οικογένειας, τρίτεκνος γονέας ή τέκνα τρίτεκνης οικογένειας, αριθμός ανήλικων τέκνων, μονογονεϊκές οικογένειες, εμπειρία, αναπηρία υποψηφίου, αναπηρία</w:t>
      </w:r>
      <w:r w:rsidRPr="00BC3D5B">
        <w:rPr>
          <w:rFonts w:ascii="Arial" w:hAnsi="Arial" w:cs="Arial"/>
          <w:i/>
          <w:szCs w:val="24"/>
        </w:rPr>
        <w:t xml:space="preserve"> συγγενικού ατόμου)</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000000" w:rsidRDefault="00457042">
      <w:pPr>
        <w:tabs>
          <w:tab w:val="left" w:pos="709"/>
        </w:tabs>
        <w:ind w:left="709"/>
        <w:jc w:val="both"/>
        <w:rPr>
          <w:rFonts w:ascii="Arial" w:hAnsi="Arial" w:cs="Arial"/>
          <w:b/>
          <w:szCs w:val="24"/>
        </w:rPr>
      </w:pPr>
    </w:p>
    <w:p w:rsidR="00000000" w:rsidRPr="00BC3D5B" w:rsidRDefault="00457042">
      <w:pPr>
        <w:tabs>
          <w:tab w:val="left" w:pos="709"/>
        </w:tabs>
        <w:ind w:left="709"/>
        <w:jc w:val="both"/>
        <w:rPr>
          <w:rFonts w:ascii="Arial" w:hAnsi="Arial" w:cs="Arial"/>
          <w:b/>
          <w:szCs w:val="24"/>
        </w:rPr>
      </w:pPr>
    </w:p>
    <w:p w:rsidR="00000000" w:rsidRPr="00BC3D5B" w:rsidRDefault="00457042">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000000" w:rsidRPr="00BC3D5B" w:rsidRDefault="00457042">
      <w:pPr>
        <w:tabs>
          <w:tab w:val="left" w:pos="709"/>
        </w:tabs>
        <w:ind w:left="709"/>
        <w:jc w:val="center"/>
        <w:rPr>
          <w:rFonts w:ascii="Arial" w:hAnsi="Arial" w:cs="Arial"/>
          <w:b/>
          <w:sz w:val="12"/>
          <w:szCs w:val="12"/>
        </w:rPr>
      </w:pPr>
    </w:p>
    <w:p w:rsidR="00000000" w:rsidRPr="00BC3D5B" w:rsidRDefault="00457042">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 xml:space="preserve">χρονική περίοδο </w:t>
      </w:r>
      <w:r w:rsidRPr="00BC3D5B">
        <w:rPr>
          <w:rFonts w:ascii="Arial" w:hAnsi="Arial" w:cs="Arial"/>
          <w:b/>
          <w:bCs/>
          <w:sz w:val="24"/>
          <w:szCs w:val="24"/>
        </w:rPr>
        <w:t>ασφάλισης.</w:t>
      </w:r>
    </w:p>
    <w:p w:rsidR="00000000" w:rsidRPr="00BC3D5B" w:rsidRDefault="00457042">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000000" w:rsidRPr="00BC3D5B" w:rsidRDefault="00457042">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w:t>
      </w:r>
      <w:r w:rsidRPr="00BC3D5B">
        <w:rPr>
          <w:rFonts w:ascii="Arial" w:hAnsi="Arial" w:cs="Arial"/>
          <w:b/>
          <w:sz w:val="24"/>
          <w:szCs w:val="24"/>
        </w:rPr>
        <w:t xml:space="preserve"> διά του 25</w:t>
      </w:r>
      <w:r w:rsidRPr="00BC3D5B">
        <w:rPr>
          <w:rFonts w:ascii="Arial" w:hAnsi="Arial" w:cs="Arial"/>
          <w:sz w:val="24"/>
          <w:szCs w:val="24"/>
        </w:rPr>
        <w:t>.</w:t>
      </w:r>
    </w:p>
    <w:p w:rsidR="00000000" w:rsidRPr="00BC3D5B" w:rsidRDefault="00457042">
      <w:pPr>
        <w:pStyle w:val="af1"/>
        <w:spacing w:after="0" w:line="240" w:lineRule="auto"/>
        <w:ind w:left="0" w:right="0"/>
        <w:rPr>
          <w:rFonts w:ascii="Arial" w:hAnsi="Arial" w:cs="Arial"/>
        </w:rPr>
      </w:pPr>
      <w:r w:rsidRPr="00BC3D5B">
        <w:rPr>
          <w:rFonts w:ascii="Arial" w:hAnsi="Arial" w:cs="Arial"/>
          <w:b/>
          <w:u w:val="single"/>
        </w:rPr>
        <w:t>Παράδειγμα</w:t>
      </w:r>
      <w:r w:rsidRPr="00BC3D5B">
        <w:rPr>
          <w:rFonts w:ascii="Arial" w:hAnsi="Arial" w:cs="Arial"/>
          <w:b/>
        </w:rPr>
        <w:t>:</w:t>
      </w:r>
      <w:r w:rsidRPr="00BC3D5B">
        <w:rPr>
          <w:rFonts w:ascii="Arial" w:hAnsi="Arial" w:cs="Arial"/>
        </w:rPr>
        <w:t xml:space="preserve"> Από βεβαίωση του ΙΚΑ προκύπτουν συνολικά </w:t>
      </w:r>
      <w:r w:rsidRPr="00BC3D5B">
        <w:rPr>
          <w:rFonts w:ascii="Arial" w:hAnsi="Arial" w:cs="Arial"/>
          <w:b/>
        </w:rPr>
        <w:t>1.060</w:t>
      </w:r>
      <w:r w:rsidRPr="00BC3D5B">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bdr w:val="single" w:sz="4" w:space="0" w:color="auto"/>
        </w:rPr>
        <w:t xml:space="preserve"> 1.060 : 25 = 42,4 </w:t>
      </w:r>
      <w:r w:rsidRPr="00BC3D5B">
        <w:rPr>
          <w:rFonts w:ascii="Arial" w:hAnsi="Arial" w:cs="Arial"/>
        </w:rPr>
        <w:t xml:space="preserve"> και στο συγκεκριμένο πεδίο α</w:t>
      </w:r>
      <w:r w:rsidRPr="00BC3D5B">
        <w:rPr>
          <w:rFonts w:ascii="Arial" w:hAnsi="Arial" w:cs="Arial"/>
        </w:rPr>
        <w:t xml:space="preserve">ναγράφεται </w:t>
      </w:r>
      <w:r w:rsidRPr="00BC3D5B">
        <w:rPr>
          <w:rFonts w:ascii="Arial" w:hAnsi="Arial" w:cs="Arial"/>
          <w:b/>
        </w:rPr>
        <w:t xml:space="preserve">μόνο το ακέραιο μέρος </w:t>
      </w:r>
      <w:r w:rsidRPr="00BC3D5B">
        <w:rPr>
          <w:rFonts w:ascii="Arial" w:hAnsi="Arial" w:cs="Arial"/>
        </w:rPr>
        <w:t>του αποτελέσματος της διαίρεσης, δηλαδή το</w:t>
      </w:r>
      <w:r w:rsidRPr="00BC3D5B">
        <w:rPr>
          <w:rFonts w:ascii="Arial" w:hAnsi="Arial" w:cs="Arial"/>
          <w:b/>
        </w:rPr>
        <w:t xml:space="preserve"> </w:t>
      </w:r>
      <w:r w:rsidRPr="00BC3D5B">
        <w:rPr>
          <w:rFonts w:ascii="Arial" w:hAnsi="Arial" w:cs="Arial"/>
          <w:b/>
          <w:bdr w:val="single" w:sz="4" w:space="0" w:color="auto"/>
        </w:rPr>
        <w:t xml:space="preserve"> 42 </w:t>
      </w:r>
      <w:r w:rsidRPr="00BC3D5B">
        <w:rPr>
          <w:rFonts w:ascii="Arial" w:hAnsi="Arial" w:cs="Arial"/>
        </w:rPr>
        <w:t xml:space="preserve">, που αφορά </w:t>
      </w:r>
      <w:r w:rsidRPr="00BC3D5B">
        <w:rPr>
          <w:rFonts w:ascii="Arial" w:hAnsi="Arial" w:cs="Arial"/>
          <w:b/>
        </w:rPr>
        <w:t>πλήρεις</w:t>
      </w:r>
      <w:r w:rsidRPr="00BC3D5B">
        <w:rPr>
          <w:rFonts w:ascii="Arial" w:hAnsi="Arial" w:cs="Arial"/>
        </w:rPr>
        <w:t xml:space="preserve"> μήνες απασχόλησης.</w:t>
      </w:r>
    </w:p>
    <w:p w:rsidR="00000000" w:rsidRPr="00BC3D5B" w:rsidRDefault="00457042">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 ΙΚΑ-ΕΤΑΜ, για τ</w:t>
      </w:r>
      <w:r w:rsidRPr="00BC3D5B">
        <w:rPr>
          <w:rFonts w:ascii="Arial" w:hAnsi="Arial" w:cs="Arial"/>
          <w:sz w:val="24"/>
          <w:szCs w:val="24"/>
        </w:rPr>
        <w:t xml:space="preserve">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w:t>
      </w:r>
      <w:r w:rsidRPr="00BC3D5B">
        <w:rPr>
          <w:rFonts w:ascii="Arial" w:hAnsi="Arial" w:cs="Arial"/>
          <w:sz w:val="24"/>
          <w:szCs w:val="24"/>
        </w:rPr>
        <w:t>ολογιστεί και η τελευταία ημέρα ασφάλισης.</w:t>
      </w:r>
    </w:p>
    <w:p w:rsidR="00000000" w:rsidRPr="00BC3D5B" w:rsidRDefault="00457042">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000000" w:rsidRPr="00BC3D5B" w:rsidRDefault="00457042">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000000" w:rsidRPr="00BC3D5B">
        <w:trPr>
          <w:trHeight w:val="225"/>
          <w:jc w:val="center"/>
        </w:trPr>
        <w:tc>
          <w:tcPr>
            <w:tcW w:w="1212" w:type="dxa"/>
            <w:tcMar>
              <w:left w:w="57" w:type="dxa"/>
            </w:tcMar>
          </w:tcPr>
          <w:p w:rsidR="00000000" w:rsidRPr="00BC3D5B" w:rsidRDefault="00457042">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000000" w:rsidRPr="00BC3D5B" w:rsidRDefault="00457042">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Έτος λήξης)</w:t>
            </w:r>
          </w:p>
        </w:tc>
      </w:tr>
      <w:tr w:rsidR="00000000" w:rsidRPr="00BC3D5B">
        <w:trPr>
          <w:trHeight w:val="144"/>
          <w:jc w:val="center"/>
        </w:trPr>
        <w:tc>
          <w:tcPr>
            <w:tcW w:w="1212" w:type="dxa"/>
            <w:tcMar>
              <w:left w:w="57" w:type="dxa"/>
            </w:tcMar>
          </w:tcPr>
          <w:p w:rsidR="00000000" w:rsidRPr="00BC3D5B" w:rsidRDefault="00457042">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000000" w:rsidRPr="00BC3D5B" w:rsidRDefault="00457042">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000000" w:rsidRPr="00BC3D5B" w:rsidRDefault="00457042">
            <w:pPr>
              <w:jc w:val="center"/>
              <w:rPr>
                <w:rFonts w:ascii="Arial" w:hAnsi="Arial" w:cs="Arial"/>
                <w:i/>
                <w:sz w:val="22"/>
                <w:szCs w:val="22"/>
              </w:rPr>
            </w:pPr>
            <w:r w:rsidRPr="00BC3D5B">
              <w:rPr>
                <w:rFonts w:ascii="Arial" w:hAnsi="Arial" w:cs="Arial"/>
                <w:i/>
                <w:sz w:val="22"/>
                <w:szCs w:val="22"/>
              </w:rPr>
              <w:t>Έτος έναρξης)</w:t>
            </w:r>
          </w:p>
        </w:tc>
      </w:tr>
    </w:tbl>
    <w:p w:rsidR="00000000" w:rsidRPr="00BC3D5B" w:rsidRDefault="00457042">
      <w:pPr>
        <w:pStyle w:val="af1"/>
        <w:tabs>
          <w:tab w:val="left" w:pos="9360"/>
        </w:tabs>
        <w:spacing w:after="0" w:line="240" w:lineRule="auto"/>
        <w:ind w:left="0" w:right="0"/>
        <w:rPr>
          <w:rFonts w:ascii="Arial" w:hAnsi="Arial" w:cs="Arial"/>
        </w:rPr>
      </w:pPr>
      <w:r w:rsidRPr="00BC3D5B">
        <w:rPr>
          <w:rFonts w:ascii="Arial" w:hAnsi="Arial" w:cs="Arial"/>
        </w:rPr>
        <w:t>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w:t>
      </w:r>
      <w:r w:rsidRPr="00BC3D5B">
        <w:rPr>
          <w:rFonts w:ascii="Arial" w:hAnsi="Arial" w:cs="Arial"/>
        </w:rPr>
        <w:t xml:space="preserve">τουμε τις 30 ημέρες στις υπάρχουσες ημέρες λήξης, δηλαδή: </w:t>
      </w:r>
      <w:r w:rsidRPr="00BC3D5B">
        <w:rPr>
          <w:rFonts w:ascii="Arial" w:hAnsi="Arial" w:cs="Arial"/>
          <w:b/>
        </w:rPr>
        <w:t> </w:t>
      </w:r>
      <w:r w:rsidRPr="00BC3D5B">
        <w:rPr>
          <w:rFonts w:ascii="Arial" w:hAnsi="Arial" w:cs="Arial"/>
          <w:b/>
          <w:bdr w:val="single" w:sz="4" w:space="0" w:color="auto"/>
        </w:rPr>
        <w:t xml:space="preserve">12 + 30 = 42 </w:t>
      </w:r>
      <w:r w:rsidRPr="00BC3D5B">
        <w:rPr>
          <w:rFonts w:ascii="Arial" w:hAnsi="Arial" w:cs="Arial"/>
        </w:rPr>
        <w:t>.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w:t>
      </w:r>
      <w:r w:rsidRPr="00BC3D5B">
        <w:rPr>
          <w:rFonts w:ascii="Arial" w:hAnsi="Arial" w:cs="Arial"/>
        </w:rPr>
        <w:t xml:space="preserve">με τους 12 μήνες στους εναπομείναντες μήνες λήξης, δηλαδή: </w:t>
      </w:r>
      <w:r w:rsidRPr="00BC3D5B">
        <w:rPr>
          <w:rFonts w:ascii="Arial" w:hAnsi="Arial" w:cs="Arial"/>
          <w:b/>
          <w:bdr w:val="single" w:sz="4" w:space="0" w:color="auto"/>
        </w:rPr>
        <w:t xml:space="preserve"> 3 + 12 = 15 </w:t>
      </w:r>
      <w:r w:rsidRPr="00BC3D5B">
        <w:rPr>
          <w:rFonts w:ascii="Arial" w:hAnsi="Arial" w:cs="Arial"/>
        </w:rPr>
        <w:t>. Οπότε, τώρα μπορούμε να αφαιρέσουμε:</w:t>
      </w:r>
    </w:p>
    <w:p w:rsidR="00000000" w:rsidRPr="00BC3D5B" w:rsidRDefault="00457042">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000000" w:rsidRPr="00BC3D5B">
        <w:trPr>
          <w:jc w:val="center"/>
        </w:trPr>
        <w:tc>
          <w:tcPr>
            <w:tcW w:w="949" w:type="dxa"/>
            <w:tcMar>
              <w:left w:w="57" w:type="dxa"/>
            </w:tcMar>
          </w:tcPr>
          <w:p w:rsidR="00000000" w:rsidRPr="00BC3D5B" w:rsidRDefault="00457042">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000000" w:rsidRPr="00BC3D5B" w:rsidRDefault="00457042">
            <w:pPr>
              <w:jc w:val="right"/>
              <w:rPr>
                <w:rFonts w:ascii="Arial" w:hAnsi="Arial" w:cs="Arial"/>
                <w:b/>
                <w:i/>
                <w:sz w:val="22"/>
                <w:szCs w:val="22"/>
              </w:rPr>
            </w:pPr>
            <w:r w:rsidRPr="00BC3D5B">
              <w:rPr>
                <w:rFonts w:ascii="Arial" w:hAnsi="Arial" w:cs="Arial"/>
                <w:b/>
                <w:i/>
                <w:sz w:val="22"/>
                <w:szCs w:val="22"/>
              </w:rPr>
              <w:t>42 – 15 – 2004</w:t>
            </w:r>
          </w:p>
        </w:tc>
      </w:tr>
      <w:tr w:rsidR="00000000" w:rsidRPr="00BC3D5B">
        <w:trPr>
          <w:jc w:val="center"/>
        </w:trPr>
        <w:tc>
          <w:tcPr>
            <w:tcW w:w="949" w:type="dxa"/>
            <w:tcMar>
              <w:left w:w="57" w:type="dxa"/>
            </w:tcMar>
          </w:tcPr>
          <w:p w:rsidR="00000000" w:rsidRPr="00BC3D5B" w:rsidRDefault="00457042">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000000" w:rsidRPr="00BC3D5B" w:rsidRDefault="00457042">
            <w:pPr>
              <w:jc w:val="right"/>
              <w:rPr>
                <w:rFonts w:ascii="Arial" w:hAnsi="Arial" w:cs="Arial"/>
                <w:b/>
                <w:i/>
                <w:sz w:val="22"/>
                <w:szCs w:val="22"/>
              </w:rPr>
            </w:pPr>
            <w:r w:rsidRPr="00BC3D5B">
              <w:rPr>
                <w:rFonts w:ascii="Arial" w:hAnsi="Arial" w:cs="Arial"/>
                <w:b/>
                <w:i/>
                <w:sz w:val="22"/>
                <w:szCs w:val="22"/>
              </w:rPr>
              <w:t>17 – 05 – 2000</w:t>
            </w:r>
          </w:p>
        </w:tc>
      </w:tr>
    </w:tbl>
    <w:p w:rsidR="00000000" w:rsidRPr="00BC3D5B" w:rsidRDefault="00457042">
      <w:pPr>
        <w:pStyle w:val="af1"/>
        <w:tabs>
          <w:tab w:val="left" w:pos="9360"/>
        </w:tabs>
        <w:spacing w:after="0" w:line="240" w:lineRule="auto"/>
        <w:ind w:left="0" w:right="0"/>
        <w:rPr>
          <w:rFonts w:ascii="Arial" w:hAnsi="Arial" w:cs="Arial"/>
          <w:bCs/>
          <w:spacing w:val="2"/>
          <w:bdr w:val="single" w:sz="4" w:space="0" w:color="auto"/>
        </w:rPr>
      </w:pPr>
      <w:r w:rsidRPr="00BC3D5B">
        <w:rPr>
          <w:rFonts w:ascii="Arial" w:hAnsi="Arial" w:cs="Arial"/>
          <w:spacing w:val="2"/>
        </w:rPr>
        <w:t xml:space="preserve">Όπως προκύπτει από την αφαίρεση, η διάρκεια της ασφαλισμένης απασχόλησης ισούται με </w:t>
      </w:r>
      <w:r w:rsidRPr="00BC3D5B">
        <w:rPr>
          <w:rFonts w:ascii="Arial" w:hAnsi="Arial" w:cs="Arial"/>
          <w:b/>
          <w:bCs/>
          <w:spacing w:val="-2"/>
        </w:rPr>
        <w:t>4 έτη, 10 μήνε</w:t>
      </w:r>
      <w:r w:rsidRPr="00BC3D5B">
        <w:rPr>
          <w:rFonts w:ascii="Arial" w:hAnsi="Arial" w:cs="Arial"/>
          <w:b/>
          <w:bCs/>
          <w:spacing w:val="-2"/>
        </w:rPr>
        <w:t>ς και 25 ημέρες</w:t>
      </w:r>
      <w:r w:rsidRPr="00BC3D5B">
        <w:rPr>
          <w:rFonts w:ascii="Arial" w:hAnsi="Arial" w:cs="Arial"/>
          <w:spacing w:val="-2"/>
        </w:rPr>
        <w:t xml:space="preserve">, δηλαδή: </w:t>
      </w:r>
      <w:r w:rsidRPr="00BC3D5B">
        <w:rPr>
          <w:rFonts w:ascii="Arial" w:hAnsi="Arial" w:cs="Arial"/>
          <w:b/>
          <w:spacing w:val="-2"/>
          <w:bdr w:val="single" w:sz="4" w:space="0" w:color="auto"/>
        </w:rPr>
        <w:t> 48 + 10 = 58 μήνες και 25 ημέρες  </w:t>
      </w:r>
      <w:r w:rsidRPr="00BC3D5B">
        <w:rPr>
          <w:rFonts w:ascii="Arial" w:hAnsi="Arial" w:cs="Arial"/>
          <w:spacing w:val="-2"/>
        </w:rPr>
        <w:t xml:space="preserve">. Όμως στο </w:t>
      </w:r>
      <w:r w:rsidRPr="00BC3D5B">
        <w:rPr>
          <w:rFonts w:ascii="Arial" w:hAnsi="Arial" w:cs="Arial"/>
          <w:spacing w:val="2"/>
        </w:rPr>
        <w:t xml:space="preserve">συγκεκριμένο πεδίο αναγράφεται </w:t>
      </w:r>
      <w:r w:rsidRPr="00BC3D5B">
        <w:rPr>
          <w:rFonts w:ascii="Arial" w:hAnsi="Arial" w:cs="Arial"/>
          <w:b/>
          <w:bCs/>
          <w:spacing w:val="2"/>
        </w:rPr>
        <w:t>μόνο ο ακέραιος αριθμός</w:t>
      </w:r>
      <w:r w:rsidRPr="00BC3D5B">
        <w:rPr>
          <w:rFonts w:ascii="Arial" w:hAnsi="Arial" w:cs="Arial"/>
          <w:spacing w:val="2"/>
        </w:rPr>
        <w:t xml:space="preserve"> των μηνών, δηλαδή το </w:t>
      </w:r>
      <w:r w:rsidRPr="00BC3D5B">
        <w:rPr>
          <w:rFonts w:ascii="Arial" w:hAnsi="Arial" w:cs="Arial"/>
          <w:b/>
          <w:bCs/>
          <w:spacing w:val="2"/>
          <w:bdr w:val="single" w:sz="4" w:space="0" w:color="auto"/>
        </w:rPr>
        <w:t xml:space="preserve"> 58 </w:t>
      </w:r>
      <w:r w:rsidRPr="00BC3D5B">
        <w:rPr>
          <w:rFonts w:ascii="Arial" w:hAnsi="Arial" w:cs="Arial"/>
          <w:bCs/>
          <w:spacing w:val="2"/>
        </w:rPr>
        <w:t xml:space="preserve"> (απασχόληση </w:t>
      </w:r>
      <w:r w:rsidRPr="00BC3D5B">
        <w:rPr>
          <w:rFonts w:ascii="Arial" w:hAnsi="Arial" w:cs="Arial"/>
          <w:b/>
          <w:bCs/>
          <w:spacing w:val="2"/>
        </w:rPr>
        <w:t>πλήρων</w:t>
      </w:r>
      <w:r w:rsidRPr="00BC3D5B">
        <w:rPr>
          <w:rFonts w:ascii="Arial" w:hAnsi="Arial" w:cs="Arial"/>
          <w:bCs/>
          <w:spacing w:val="2"/>
        </w:rPr>
        <w:t xml:space="preserve"> μηνών).</w:t>
      </w:r>
    </w:p>
    <w:p w:rsidR="00000000" w:rsidRDefault="00457042">
      <w:pPr>
        <w:pStyle w:val="-"/>
        <w:tabs>
          <w:tab w:val="left" w:pos="900"/>
        </w:tabs>
        <w:spacing w:after="120" w:line="360" w:lineRule="auto"/>
        <w:ind w:left="0"/>
        <w:rPr>
          <w:rFonts w:ascii="Arial" w:hAnsi="Arial" w:cs="Arial"/>
          <w:i w:val="0"/>
          <w:color w:val="auto"/>
          <w:sz w:val="24"/>
          <w:szCs w:val="24"/>
          <w:u w:val="none"/>
        </w:rPr>
      </w:pPr>
      <w:r w:rsidRPr="00BC3D5B">
        <w:rPr>
          <w:rFonts w:ascii="Arial" w:hAnsi="Arial" w:cs="Arial"/>
          <w:i w:val="0"/>
          <w:color w:val="auto"/>
          <w:sz w:val="24"/>
          <w:szCs w:val="24"/>
          <w:u w:val="none"/>
        </w:rPr>
        <w:t xml:space="preserve">            </w:t>
      </w:r>
    </w:p>
    <w:p w:rsidR="00000000" w:rsidRDefault="00457042">
      <w:pPr>
        <w:pStyle w:val="-"/>
        <w:tabs>
          <w:tab w:val="left" w:pos="900"/>
        </w:tabs>
        <w:spacing w:after="120" w:line="360" w:lineRule="auto"/>
        <w:ind w:left="0"/>
        <w:rPr>
          <w:rFonts w:ascii="Arial" w:hAnsi="Arial" w:cs="Arial"/>
          <w:i w:val="0"/>
          <w:color w:val="auto"/>
          <w:sz w:val="24"/>
          <w:szCs w:val="24"/>
          <w:u w:val="none"/>
        </w:rPr>
      </w:pPr>
    </w:p>
    <w:p w:rsidR="00000000" w:rsidRPr="00BC3D5B" w:rsidRDefault="00457042">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u w:val="none"/>
        </w:rPr>
        <w:lastRenderedPageBreak/>
        <w:t xml:space="preserve">3) </w:t>
      </w:r>
      <w:r w:rsidRPr="00BC3D5B">
        <w:rPr>
          <w:rFonts w:ascii="Arial" w:hAnsi="Arial" w:cs="Arial"/>
          <w:i w:val="0"/>
          <w:color w:val="auto"/>
        </w:rPr>
        <w:t>Τύπος Υπολογισμού Διδακτικής Απασχόλησης (σε μήνες εμπειρίας</w:t>
      </w:r>
      <w:r w:rsidRPr="00BC3D5B">
        <w:rPr>
          <w:rFonts w:ascii="Arial" w:hAnsi="Arial" w:cs="Arial"/>
          <w:i w:val="0"/>
          <w:color w:val="auto"/>
        </w:rPr>
        <w:t>)</w:t>
      </w:r>
    </w:p>
    <w:p w:rsidR="00000000" w:rsidRPr="00BC3D5B" w:rsidRDefault="00457042">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000000" w:rsidRPr="00141876" w:rsidRDefault="00457042">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000000" w:rsidRPr="00141876" w:rsidRDefault="00457042">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000000" w:rsidRPr="00141876" w:rsidRDefault="00457042">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000000" w:rsidRPr="00D64F31" w:rsidRDefault="00457042">
                          <w:pPr>
                            <w:rPr>
                              <w:sz w:val="28"/>
                              <w:szCs w:val="28"/>
                              <w:lang w:val="en-US"/>
                            </w:rPr>
                          </w:pPr>
                          <w:proofErr w:type="gramStart"/>
                          <w:r w:rsidRPr="00D64F31">
                            <w:rPr>
                              <w:sz w:val="28"/>
                              <w:szCs w:val="28"/>
                              <w:lang w:val="en-US"/>
                            </w:rPr>
                            <w:t>x</w:t>
                          </w:r>
                          <w:proofErr w:type="gramEnd"/>
                        </w:p>
                      </w:txbxContent>
                    </v:textbox>
                  </v:shape>
                </v:group>
                <v:shape id="_x0000_s1055" type="#_x0000_t202" style="position:absolute;left:7177;top:2474;width:3600;height:366" o:allowincell="f" filled="f" stroked="f">
                  <v:textbox style="mso-next-textbox:#_x0000_s1055">
                    <w:txbxContent>
                      <w:p w:rsidR="00000000" w:rsidRPr="00141876" w:rsidRDefault="00457042">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000000" w:rsidRPr="00224634" w:rsidRDefault="00457042">
                      <w:pPr>
                        <w:rPr>
                          <w:b/>
                        </w:rPr>
                      </w:pPr>
                      <w:r w:rsidRPr="008E0B88">
                        <w:rPr>
                          <w:rFonts w:ascii="Arial" w:hAnsi="Arial" w:cs="Arial"/>
                          <w:sz w:val="22"/>
                          <w:szCs w:val="22"/>
                        </w:rPr>
                        <w:t>Ι)</w:t>
                      </w:r>
                      <w:r w:rsidRPr="008E0B88">
                        <w:rPr>
                          <w:rFonts w:ascii="Arial" w:hAnsi="Arial" w:cs="Arial"/>
                          <w:b/>
                          <w:sz w:val="22"/>
                          <w:szCs w:val="22"/>
                        </w:rPr>
                        <w:t xml:space="preserve"> Μήνες Ε</w:t>
                      </w:r>
                      <w:r w:rsidRPr="008E0B88">
                        <w:rPr>
                          <w:rFonts w:ascii="Arial" w:hAnsi="Arial" w:cs="Arial"/>
                          <w:b/>
                          <w:sz w:val="22"/>
                          <w:szCs w:val="22"/>
                        </w:rPr>
                        <w:t>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000000" w:rsidRPr="00BC3D5B" w:rsidRDefault="00457042">
      <w:pPr>
        <w:pStyle w:val="-"/>
        <w:spacing w:after="120" w:line="360" w:lineRule="auto"/>
        <w:ind w:left="0"/>
        <w:rPr>
          <w:rFonts w:ascii="Arial" w:hAnsi="Arial" w:cs="Arial"/>
          <w:i w:val="0"/>
          <w:color w:val="auto"/>
          <w:sz w:val="24"/>
          <w:szCs w:val="24"/>
        </w:rPr>
      </w:pPr>
    </w:p>
    <w:p w:rsidR="00000000" w:rsidRPr="00BC3D5B" w:rsidRDefault="00457042">
      <w:pPr>
        <w:pStyle w:val="-"/>
        <w:spacing w:before="0" w:line="360" w:lineRule="auto"/>
        <w:ind w:left="0"/>
        <w:rPr>
          <w:rFonts w:ascii="Arial" w:hAnsi="Arial" w:cs="Arial"/>
          <w:i w:val="0"/>
          <w:color w:val="auto"/>
          <w:sz w:val="24"/>
          <w:szCs w:val="24"/>
        </w:rPr>
      </w:pPr>
    </w:p>
    <w:p w:rsidR="00000000" w:rsidRPr="00BC3D5B" w:rsidRDefault="00457042">
      <w:pPr>
        <w:rPr>
          <w:rFonts w:cs="Arial"/>
          <w:szCs w:val="22"/>
        </w:rPr>
      </w:pPr>
    </w:p>
    <w:p w:rsidR="00000000" w:rsidRPr="00BC3D5B" w:rsidRDefault="00457042">
      <w:pPr>
        <w:spacing w:before="120" w:after="120"/>
        <w:rPr>
          <w:rFonts w:cs="Arial"/>
          <w:szCs w:val="22"/>
        </w:rPr>
      </w:pPr>
      <w:r w:rsidRPr="00BC3D5B">
        <w:rPr>
          <w:rFonts w:cs="Arial"/>
          <w:b/>
          <w:noProof/>
          <w:szCs w:val="22"/>
        </w:rPr>
        <w:pict>
          <v:group id="_x0000_s1030" style="position:absolute;margin-left:-6pt;margin-top:.55pt;width:486pt;height:46.5pt;z-index:1"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000000" w:rsidRDefault="00457042">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000000" w:rsidRPr="00141876" w:rsidRDefault="00457042">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000000" w:rsidRPr="006A36A9" w:rsidRDefault="00457042">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000000" w:rsidRPr="006A36A9" w:rsidRDefault="00457042">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000000" w:rsidRPr="00AA7764" w:rsidRDefault="00457042">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000000" w:rsidRPr="00141876" w:rsidRDefault="00457042">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000000" w:rsidRPr="00AA7764" w:rsidRDefault="00457042">
                    <w:pPr>
                      <w:spacing w:before="60"/>
                      <w:jc w:val="center"/>
                      <w:rPr>
                        <w:sz w:val="20"/>
                      </w:rPr>
                    </w:pPr>
                    <w:r w:rsidRPr="00AA7764">
                      <w:rPr>
                        <w:sz w:val="20"/>
                      </w:rPr>
                      <w:t>25</w:t>
                    </w:r>
                  </w:p>
                  <w:p w:rsidR="00000000" w:rsidRDefault="00457042"/>
                </w:txbxContent>
              </v:textbox>
            </v:shape>
            <v:line id="_x0000_s1044" style="position:absolute" from="4963,5039" to="6943,5039"/>
          </v:group>
        </w:pict>
      </w:r>
    </w:p>
    <w:p w:rsidR="00000000" w:rsidRPr="00BC3D5B" w:rsidRDefault="00457042">
      <w:pPr>
        <w:spacing w:before="120" w:after="120"/>
        <w:rPr>
          <w:rFonts w:cs="Arial"/>
          <w:szCs w:val="22"/>
        </w:rPr>
      </w:pPr>
    </w:p>
    <w:p w:rsidR="00000000" w:rsidRPr="00BC3D5B" w:rsidRDefault="00457042">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000000" w:rsidRPr="00BC3D5B" w:rsidRDefault="00457042">
      <w:pPr>
        <w:spacing w:before="120" w:after="120"/>
        <w:rPr>
          <w:rFonts w:cs="Arial"/>
          <w:szCs w:val="22"/>
        </w:rPr>
      </w:pPr>
      <w:r w:rsidRPr="00BC3D5B">
        <w:rPr>
          <w:rFonts w:cs="Arial"/>
          <w:b/>
          <w:noProof/>
          <w:szCs w:val="24"/>
        </w:rPr>
        <w:pict>
          <v:group id="_x0000_s1060" style="position:absolute;margin-left:-12pt;margin-top:.5pt;width:545.15pt;height:89.8pt;z-index:3" coordorigin="894,6735" coordsize="10903,1796" o:allowincell="f">
            <v:shape id="_x0000_s1061" type="#_x0000_t202" style="position:absolute;left:3517;top:6915;width:4063;height:540" o:allowincell="f" filled="f" stroked="f">
              <v:textbox style="mso-next-textbox:#_x0000_s1061">
                <w:txbxContent>
                  <w:p w:rsidR="00000000" w:rsidRPr="00782946" w:rsidRDefault="00457042">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000000" w:rsidRPr="007733C3" w:rsidRDefault="00457042"/>
                </w:txbxContent>
              </v:textbox>
            </v:shape>
            <v:shape id="_x0000_s1062" type="#_x0000_t202" style="position:absolute;left:3517;top:7269;width:3600;height:780" o:allowincell="f" filled="f" stroked="f">
              <v:textbox style="mso-next-textbox:#_x0000_s1062">
                <w:txbxContent>
                  <w:p w:rsidR="00000000" w:rsidRPr="00141876" w:rsidRDefault="00457042">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w:t>
                    </w:r>
                    <w:r w:rsidRPr="00141876">
                      <w:rPr>
                        <w:sz w:val="20"/>
                      </w:rPr>
                      <w:t>μάδα</w:t>
                    </w:r>
                  </w:p>
                  <w:p w:rsidR="00000000" w:rsidRPr="007733C3" w:rsidRDefault="00457042"/>
                </w:txbxContent>
              </v:textbox>
            </v:shape>
            <v:shape id="_x0000_s1063" type="#_x0000_t202" style="position:absolute;left:7734;top:7023;width:4063;height:540" o:allowincell="f" filled="f" stroked="f">
              <v:textbox style="mso-next-textbox:#_x0000_s1063">
                <w:txbxContent>
                  <w:p w:rsidR="00000000" w:rsidRDefault="00457042">
                    <w:pPr>
                      <w:rPr>
                        <w:rFonts w:ascii="Arial" w:hAnsi="Arial" w:cs="Arial"/>
                        <w:sz w:val="16"/>
                        <w:szCs w:val="16"/>
                      </w:rPr>
                    </w:pPr>
                    <w:r>
                      <w:rPr>
                        <w:rFonts w:ascii="Arial" w:hAnsi="Arial" w:cs="Arial"/>
                        <w:sz w:val="16"/>
                        <w:szCs w:val="16"/>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000000" w:rsidRPr="00D64F31" w:rsidRDefault="00457042">
                    <w:pPr>
                      <w:rPr>
                        <w:sz w:val="28"/>
                        <w:szCs w:val="28"/>
                        <w:lang w:val="en-US"/>
                      </w:rPr>
                    </w:pPr>
                    <w:proofErr w:type="gramStart"/>
                    <w:r w:rsidRPr="00D64F31">
                      <w:rPr>
                        <w:sz w:val="28"/>
                        <w:szCs w:val="28"/>
                        <w:lang w:val="en-US"/>
                      </w:rPr>
                      <w:t>x</w:t>
                    </w:r>
                    <w:proofErr w:type="gramEnd"/>
                  </w:p>
                </w:txbxContent>
              </v:textbox>
            </v:shape>
            <v:shape id="_x0000_s1066" type="#_x0000_t202" style="position:absolute;left:1194;top:7091;width:2520;height:1440" o:allowincell="f" filled="f" stroked="f">
              <v:textbox style="mso-next-textbox:#_x0000_s1066">
                <w:txbxContent>
                  <w:p w:rsidR="00000000" w:rsidRPr="008E0B88" w:rsidRDefault="00457042">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000000" w:rsidRPr="00BC3D5B" w:rsidRDefault="00457042">
      <w:pPr>
        <w:rPr>
          <w:rFonts w:cs="Arial"/>
          <w:b/>
          <w:szCs w:val="24"/>
        </w:rPr>
      </w:pPr>
    </w:p>
    <w:p w:rsidR="00000000" w:rsidRPr="00BC3D5B" w:rsidRDefault="00457042">
      <w:pPr>
        <w:rPr>
          <w:rFonts w:cs="Arial"/>
          <w:b/>
          <w:szCs w:val="24"/>
        </w:rPr>
      </w:pPr>
    </w:p>
    <w:p w:rsidR="00000000" w:rsidRPr="00BC3D5B" w:rsidRDefault="00457042">
      <w:pPr>
        <w:rPr>
          <w:rFonts w:cs="Arial"/>
          <w:b/>
          <w:szCs w:val="24"/>
        </w:rPr>
      </w:pPr>
    </w:p>
    <w:p w:rsidR="00000000" w:rsidRPr="00BC3D5B" w:rsidRDefault="00457042">
      <w:pPr>
        <w:rPr>
          <w:rFonts w:cs="Arial"/>
          <w:b/>
          <w:szCs w:val="24"/>
        </w:rPr>
      </w:pPr>
    </w:p>
    <w:p w:rsidR="00000000" w:rsidRPr="00BC3D5B" w:rsidRDefault="00457042">
      <w:pPr>
        <w:rPr>
          <w:rFonts w:cs="Arial"/>
          <w:b/>
          <w:szCs w:val="24"/>
        </w:rPr>
      </w:pPr>
    </w:p>
    <w:p w:rsidR="00000000" w:rsidRPr="00BC3D5B" w:rsidRDefault="00457042">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000000" w:rsidRPr="00BC3D5B" w:rsidRDefault="00457042">
      <w:pPr>
        <w:rPr>
          <w:rFonts w:ascii="Arial" w:hAnsi="Arial" w:cs="Arial"/>
        </w:rPr>
      </w:pPr>
    </w:p>
    <w:p w:rsidR="00000000" w:rsidRPr="00BC3D5B" w:rsidRDefault="00457042">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Pr="00BC3D5B">
        <w:rPr>
          <w:rFonts w:ascii="Arial" w:hAnsi="Arial" w:cs="Arial"/>
          <w:sz w:val="24"/>
          <w:szCs w:val="24"/>
        </w:rPr>
        <w:tab/>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που αποδεικνύουν την εμπειρία τους με σχετική βεβαίωση του οικείου φορέα απασχόλησ</w:t>
      </w:r>
      <w:r w:rsidRPr="00BC3D5B">
        <w:rPr>
          <w:rFonts w:ascii="Arial" w:hAnsi="Arial" w:cs="Arial"/>
          <w:sz w:val="24"/>
          <w:szCs w:val="24"/>
        </w:rPr>
        <w:t xml:space="preserve">ης </w:t>
      </w:r>
      <w:r w:rsidRPr="00BC3D5B">
        <w:rPr>
          <w:rFonts w:ascii="Arial" w:hAnsi="Arial" w:cs="Arial"/>
          <w:i/>
          <w:sz w:val="24"/>
          <w:szCs w:val="24"/>
        </w:rPr>
        <w:t>(βλ. ΚΕΦΑΛΑΙΟ ΙΙ «ΑΠΑΡΑΙΤΗΤΑ ΔΙΚΑΙΟΛΟΓΗΤΙΚΑ ΣΥΜΜΕΤΟΧΗΣ»</w:t>
      </w:r>
      <w:r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w:t>
      </w:r>
      <w:r w:rsidRPr="00BC3D5B">
        <w:rPr>
          <w:rFonts w:ascii="Arial" w:hAnsi="Arial" w:cs="Arial"/>
          <w:sz w:val="24"/>
          <w:szCs w:val="24"/>
        </w:rPr>
        <w:t>πά ταμεία πλην ΙΚΑ-ΕΤΑΜ.</w:t>
      </w:r>
    </w:p>
    <w:p w:rsidR="00000000" w:rsidRPr="00BC3D5B" w:rsidRDefault="0045704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rPr>
        <w:tab/>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w:t>
      </w:r>
      <w:r w:rsidRPr="00BC3D5B">
        <w:rPr>
          <w:rFonts w:ascii="Arial" w:hAnsi="Arial" w:cs="Arial"/>
          <w:sz w:val="24"/>
          <w:szCs w:val="24"/>
        </w:rPr>
        <w:t xml:space="preserve"> εισφορές δεν λαμβάνεται υπόψη και αφαιρείται.</w:t>
      </w:r>
    </w:p>
    <w:p w:rsidR="00000000" w:rsidRPr="00BC3D5B" w:rsidRDefault="0045704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 xml:space="preserve">μερικής απασχόλησης </w:t>
      </w:r>
      <w:r w:rsidRPr="00BC3D5B">
        <w:rPr>
          <w:rFonts w:ascii="Arial" w:hAnsi="Arial" w:cs="Arial"/>
          <w:sz w:val="24"/>
          <w:szCs w:val="24"/>
        </w:rPr>
        <w:t xml:space="preserve">(αρθρ. 2 του ν. 3250/2004),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παρ.16 «Πιστοποιητικά απόδειξης</w:t>
      </w:r>
      <w:r w:rsidRPr="00BC3D5B">
        <w:rPr>
          <w:rFonts w:ascii="Arial" w:hAnsi="Arial" w:cs="Arial"/>
          <w:sz w:val="24"/>
          <w:szCs w:val="24"/>
        </w:rPr>
        <w:t xml:space="preserve">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000000" w:rsidRPr="00BC3D5B" w:rsidRDefault="00457042">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w:t>
      </w:r>
      <w:r w:rsidRPr="00BC3D5B">
        <w:rPr>
          <w:rFonts w:ascii="Arial" w:hAnsi="Arial" w:cs="Arial"/>
          <w:sz w:val="24"/>
          <w:szCs w:val="24"/>
        </w:rPr>
        <w:t>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xml:space="preserve">, αντί της βεβαίωσης του ΙΚΑ-ΕΤΑΜ,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000000" w:rsidRPr="00BC3D5B" w:rsidRDefault="00457042">
      <w:pPr>
        <w:pStyle w:val="a8"/>
        <w:spacing w:after="0" w:line="240" w:lineRule="auto"/>
        <w:rPr>
          <w:rFonts w:ascii="Arial" w:hAnsi="Arial" w:cs="Arial"/>
          <w:sz w:val="24"/>
          <w:szCs w:val="24"/>
        </w:rPr>
      </w:pPr>
    </w:p>
    <w:p w:rsidR="00000000" w:rsidRPr="00BC3D5B" w:rsidRDefault="00457042">
      <w:pPr>
        <w:pStyle w:val="ad"/>
        <w:spacing w:before="300" w:after="120"/>
        <w:rPr>
          <w:rFonts w:ascii="Arial" w:hAnsi="Arial" w:cs="Arial"/>
          <w:bCs w:val="0"/>
          <w:color w:val="auto"/>
          <w:spacing w:val="0"/>
          <w:szCs w:val="24"/>
        </w:rPr>
      </w:pPr>
      <w:r>
        <w:rPr>
          <w:rFonts w:ascii="Arial" w:hAnsi="Arial" w:cs="Arial"/>
          <w:bCs w:val="0"/>
          <w:color w:val="auto"/>
          <w:spacing w:val="0"/>
          <w:szCs w:val="24"/>
        </w:rPr>
        <w:t>Η</w:t>
      </w:r>
      <w:r w:rsidRPr="00BC3D5B">
        <w:rPr>
          <w:rFonts w:ascii="Arial" w:hAnsi="Arial" w:cs="Arial"/>
          <w:bCs w:val="0"/>
          <w:color w:val="auto"/>
          <w:spacing w:val="0"/>
          <w:szCs w:val="24"/>
        </w:rPr>
        <w:t>.  ΛΟΙΠΑ ΒΑΘΜΟΛΟΓΟΥΜΕΝΑ ΚΡΙΤΗΡΙΑ</w:t>
      </w:r>
    </w:p>
    <w:p w:rsidR="00000000" w:rsidRDefault="00457042">
      <w:pPr>
        <w:pStyle w:val="a7"/>
        <w:spacing w:before="140" w:line="240" w:lineRule="auto"/>
        <w:rPr>
          <w:rFonts w:ascii="Arial" w:hAnsi="Arial" w:cs="Arial"/>
          <w:sz w:val="24"/>
          <w:szCs w:val="24"/>
        </w:rPr>
      </w:pPr>
      <w:r w:rsidRPr="00BC3D5B">
        <w:rPr>
          <w:rFonts w:ascii="Arial" w:hAnsi="Arial" w:cs="Arial"/>
          <w:sz w:val="24"/>
          <w:szCs w:val="24"/>
        </w:rPr>
        <w:t xml:space="preserve">Στα </w:t>
      </w:r>
      <w:r>
        <w:rPr>
          <w:rFonts w:ascii="Arial" w:hAnsi="Arial" w:cs="Arial"/>
          <w:b/>
          <w:sz w:val="24"/>
          <w:szCs w:val="24"/>
        </w:rPr>
        <w:t>πεδία (Ηα</w:t>
      </w:r>
      <w:r w:rsidRPr="00BC3D5B">
        <w:rPr>
          <w:rFonts w:ascii="Arial" w:hAnsi="Arial" w:cs="Arial"/>
          <w:b/>
          <w:sz w:val="24"/>
          <w:szCs w:val="24"/>
        </w:rPr>
        <w:t>. έως κα</w:t>
      </w:r>
      <w:r w:rsidRPr="00BC3D5B">
        <w:rPr>
          <w:rFonts w:ascii="Arial" w:hAnsi="Arial" w:cs="Arial"/>
          <w:b/>
          <w:sz w:val="24"/>
          <w:szCs w:val="24"/>
        </w:rPr>
        <w:t xml:space="preserve">ι </w:t>
      </w:r>
      <w:r>
        <w:rPr>
          <w:rFonts w:ascii="Arial" w:hAnsi="Arial" w:cs="Arial"/>
          <w:b/>
          <w:sz w:val="24"/>
          <w:szCs w:val="24"/>
        </w:rPr>
        <w:t>Ηε2</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w:t>
      </w:r>
      <w:r>
        <w:rPr>
          <w:rFonts w:ascii="Arial" w:hAnsi="Arial" w:cs="Arial"/>
          <w:sz w:val="24"/>
          <w:szCs w:val="24"/>
        </w:rPr>
        <w:lastRenderedPageBreak/>
        <w:t>έχει επιλέξει (στο πεδίο Ζ.1</w:t>
      </w:r>
      <w:r w:rsidRPr="00BC3D5B">
        <w:rPr>
          <w:rFonts w:ascii="Arial" w:hAnsi="Arial" w:cs="Arial"/>
          <w:sz w:val="24"/>
          <w:szCs w:val="24"/>
        </w:rPr>
        <w:t xml:space="preserve">.),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w:t>
      </w:r>
      <w:r>
        <w:rPr>
          <w:rFonts w:ascii="Arial" w:hAnsi="Arial" w:cs="Arial"/>
          <w:sz w:val="24"/>
          <w:szCs w:val="24"/>
        </w:rPr>
        <w:t xml:space="preserve"> (που δηλώνονται στις στήλες</w:t>
      </w:r>
      <w:r>
        <w:rPr>
          <w:rFonts w:ascii="Arial" w:hAnsi="Arial" w:cs="Arial"/>
          <w:sz w:val="24"/>
          <w:szCs w:val="24"/>
        </w:rPr>
        <w:t xml:space="preserve"> Γ. και στο πεδίο Δ</w:t>
      </w:r>
      <w:r w:rsidRPr="00BC3D5B">
        <w:rPr>
          <w:rFonts w:ascii="Arial" w:hAnsi="Arial" w:cs="Arial"/>
          <w:sz w:val="24"/>
          <w:szCs w:val="24"/>
        </w:rPr>
        <w:t>., αντίστοιχα).</w:t>
      </w:r>
    </w:p>
    <w:p w:rsidR="00000000" w:rsidRDefault="00457042">
      <w:pPr>
        <w:pStyle w:val="a7"/>
        <w:spacing w:before="140" w:line="240" w:lineRule="auto"/>
        <w:rPr>
          <w:rFonts w:ascii="Arial" w:hAnsi="Arial" w:cs="Arial"/>
          <w:sz w:val="24"/>
          <w:szCs w:val="24"/>
        </w:rPr>
      </w:pPr>
    </w:p>
    <w:p w:rsidR="00000000" w:rsidRPr="00BC3D5B" w:rsidRDefault="00457042">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Pr="00BC3D5B">
        <w:rPr>
          <w:rFonts w:ascii="Arial" w:hAnsi="Arial" w:cs="Arial"/>
          <w:b/>
          <w:sz w:val="24"/>
          <w:szCs w:val="24"/>
        </w:rPr>
        <w:t>Κεφάλαιο ΙΙ «ΑΠΑΡΑΙΤΗΤΑ ΔΙΚΑΙΟΛΟΓΗΤΙΚΑ ΣΥΜΜΕΤΟΧΗΣ»</w:t>
      </w:r>
      <w:r w:rsidRPr="00BC3D5B">
        <w:rPr>
          <w:rFonts w:ascii="Arial" w:hAnsi="Arial" w:cs="Arial"/>
          <w:sz w:val="24"/>
          <w:szCs w:val="24"/>
        </w:rPr>
        <w:t xml:space="preserve"> του παρόντος Παραρτήματος.</w:t>
      </w:r>
    </w:p>
    <w:p w:rsidR="00000000" w:rsidRPr="00BC3D5B" w:rsidRDefault="00457042">
      <w:pPr>
        <w:pStyle w:val="a7"/>
        <w:spacing w:before="0" w:line="240" w:lineRule="auto"/>
        <w:rPr>
          <w:rFonts w:ascii="Arial" w:hAnsi="Arial" w:cs="Arial"/>
          <w:sz w:val="16"/>
          <w:szCs w:val="16"/>
        </w:rPr>
      </w:pPr>
    </w:p>
    <w:p w:rsidR="00000000" w:rsidRPr="00BC3D5B" w:rsidRDefault="00457042">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Στο</w:t>
      </w:r>
      <w:r w:rsidRPr="00BC3D5B">
        <w:rPr>
          <w:rFonts w:ascii="Arial" w:hAnsi="Arial" w:cs="Arial"/>
          <w:sz w:val="24"/>
          <w:szCs w:val="24"/>
        </w:rPr>
        <w:t xml:space="preserve">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000000" w:rsidRPr="00BC3D5B" w:rsidRDefault="00457042">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τελευταία ημέρα προθεσμίας υποβολής των αιτήσεω</w:t>
      </w:r>
      <w:r w:rsidRPr="00BC3D5B">
        <w:rPr>
          <w:rFonts w:ascii="Arial" w:hAnsi="Arial" w:cs="Arial"/>
          <w:b/>
          <w:sz w:val="24"/>
          <w:szCs w:val="24"/>
        </w:rPr>
        <w:t xml:space="preserve">ν και προς τα πίσω </w:t>
      </w:r>
      <w:r w:rsidRPr="00BC3D5B">
        <w:rPr>
          <w:rFonts w:ascii="Arial" w:hAnsi="Arial" w:cs="Arial"/>
          <w:sz w:val="24"/>
          <w:szCs w:val="24"/>
        </w:rPr>
        <w:t xml:space="preserve">και αφορά συνεχείς πλήρεις μήνες. </w:t>
      </w:r>
    </w:p>
    <w:p w:rsidR="00000000" w:rsidRPr="00BC3D5B" w:rsidRDefault="00457042">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w:t>
      </w:r>
      <w:r w:rsidRPr="00BC3D5B">
        <w:rPr>
          <w:rFonts w:ascii="Arial" w:hAnsi="Arial" w:cs="Arial"/>
          <w:sz w:val="24"/>
          <w:szCs w:val="24"/>
        </w:rPr>
        <w:t xml:space="preserve">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w:t>
      </w:r>
      <w:r w:rsidRPr="00BC3D5B">
        <w:rPr>
          <w:rFonts w:ascii="Arial" w:hAnsi="Arial" w:cs="Arial"/>
          <w:sz w:val="24"/>
          <w:szCs w:val="24"/>
        </w:rPr>
        <w:t>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w:t>
      </w:r>
      <w:r w:rsidRPr="00BC3D5B">
        <w:rPr>
          <w:rFonts w:ascii="Arial" w:hAnsi="Arial" w:cs="Arial"/>
          <w:sz w:val="24"/>
          <w:szCs w:val="24"/>
        </w:rPr>
        <w:t>υ λογίζεται επίσης ως χρόνος ανεργίας.</w:t>
      </w:r>
    </w:p>
    <w:p w:rsidR="00000000" w:rsidRPr="00BC3D5B" w:rsidRDefault="00457042">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w:t>
      </w:r>
      <w:r w:rsidRPr="00BC3D5B">
        <w:rPr>
          <w:rFonts w:ascii="Arial" w:hAnsi="Arial" w:cs="Arial"/>
          <w:sz w:val="24"/>
          <w:szCs w:val="24"/>
        </w:rPr>
        <w:t>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000000" w:rsidRPr="00BC3D5B" w:rsidRDefault="00457042">
      <w:pPr>
        <w:pStyle w:val="a7"/>
        <w:spacing w:before="0" w:line="240" w:lineRule="auto"/>
        <w:rPr>
          <w:rFonts w:ascii="Arial" w:hAnsi="Arial" w:cs="Arial"/>
          <w:sz w:val="18"/>
          <w:szCs w:val="18"/>
        </w:rPr>
      </w:pPr>
    </w:p>
    <w:p w:rsidR="00000000" w:rsidRPr="00BC3D5B" w:rsidRDefault="00457042">
      <w:pPr>
        <w:pStyle w:val="a7"/>
        <w:spacing w:before="40" w:line="240" w:lineRule="auto"/>
        <w:rPr>
          <w:rFonts w:ascii="Arial" w:hAnsi="Arial" w:cs="Arial"/>
          <w:b/>
          <w:sz w:val="24"/>
          <w:szCs w:val="24"/>
          <w:u w:val="single"/>
        </w:rPr>
      </w:pPr>
      <w:r>
        <w:rPr>
          <w:rFonts w:ascii="Arial" w:hAnsi="Arial" w:cs="Arial"/>
          <w:b/>
          <w:sz w:val="24"/>
          <w:szCs w:val="24"/>
          <w:u w:val="single"/>
        </w:rPr>
        <w:t>Πεδίο γ.1</w:t>
      </w:r>
      <w:r w:rsidRPr="00BC3D5B">
        <w:rPr>
          <w:rFonts w:ascii="Arial" w:hAnsi="Arial" w:cs="Arial"/>
          <w:b/>
          <w:sz w:val="24"/>
          <w:szCs w:val="24"/>
          <w:u w:val="single"/>
        </w:rPr>
        <w:t xml:space="preserve">. Πολύτεκνος  </w:t>
      </w:r>
    </w:p>
    <w:p w:rsidR="00000000" w:rsidRPr="00BC3D5B" w:rsidRDefault="00457042">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w:t>
      </w:r>
      <w:r w:rsidRPr="00BC3D5B">
        <w:rPr>
          <w:rFonts w:ascii="Arial" w:hAnsi="Arial" w:cs="Arial"/>
          <w:szCs w:val="24"/>
        </w:rPr>
        <w:t xml:space="preserve">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w:t>
      </w:r>
      <w:r w:rsidRPr="00BC3D5B">
        <w:rPr>
          <w:rFonts w:ascii="Arial" w:hAnsi="Arial" w:cs="Arial"/>
          <w:szCs w:val="24"/>
        </w:rPr>
        <w:t xml:space="preserve">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w:t>
      </w:r>
      <w:r w:rsidRPr="00BC3D5B">
        <w:rPr>
          <w:rFonts w:ascii="Arial" w:hAnsi="Arial" w:cs="Arial"/>
          <w:i/>
          <w:szCs w:val="24"/>
        </w:rPr>
        <w:t>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w:t>
      </w:r>
      <w:r w:rsidRPr="00BC3D5B">
        <w:rPr>
          <w:rFonts w:ascii="Arial" w:hAnsi="Arial" w:cs="Arial"/>
          <w:i/>
          <w:szCs w:val="24"/>
        </w:rPr>
        <w:t xml:space="preserve">ηθούν από το παραπάνω κριτήριο.   </w:t>
      </w:r>
    </w:p>
    <w:p w:rsidR="00000000" w:rsidRPr="00BC3D5B" w:rsidRDefault="00457042">
      <w:pPr>
        <w:pStyle w:val="a7"/>
        <w:spacing w:line="240" w:lineRule="auto"/>
        <w:rPr>
          <w:rFonts w:ascii="Arial" w:hAnsi="Arial" w:cs="Arial"/>
          <w:b/>
          <w:sz w:val="24"/>
          <w:szCs w:val="24"/>
        </w:rPr>
      </w:pPr>
      <w:r w:rsidRPr="00BC3D5B">
        <w:rPr>
          <w:rFonts w:ascii="Arial" w:hAnsi="Arial" w:cs="Arial"/>
          <w:b/>
          <w:sz w:val="24"/>
          <w:szCs w:val="24"/>
        </w:rPr>
        <w:t>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w:t>
      </w:r>
      <w:r w:rsidRPr="00BC3D5B">
        <w:rPr>
          <w:rFonts w:ascii="Arial" w:hAnsi="Arial" w:cs="Arial"/>
          <w:b/>
          <w:sz w:val="24"/>
          <w:szCs w:val="24"/>
        </w:rPr>
        <w:t xml:space="preserve">πολαμβάνουν τα σχετικά δικαιώματα για όσο διάστημα διαρκεί η πολυτεκνική ιδιότητα έστω και του ενός γονέα. </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w:t>
      </w:r>
      <w:r w:rsidRPr="00BC3D5B">
        <w:rPr>
          <w:rFonts w:ascii="Arial" w:hAnsi="Arial" w:cs="Arial"/>
          <w:spacing w:val="-4"/>
          <w:sz w:val="24"/>
          <w:szCs w:val="24"/>
        </w:rPr>
        <w:t>ας.</w:t>
      </w:r>
    </w:p>
    <w:p w:rsidR="00000000" w:rsidRPr="00BC3D5B" w:rsidRDefault="00457042">
      <w:pPr>
        <w:pStyle w:val="a7"/>
        <w:spacing w:before="240" w:line="240" w:lineRule="auto"/>
        <w:rPr>
          <w:rFonts w:ascii="Arial" w:hAnsi="Arial" w:cs="Arial"/>
          <w:b/>
          <w:sz w:val="24"/>
          <w:szCs w:val="24"/>
          <w:u w:val="single"/>
        </w:rPr>
      </w:pPr>
      <w:r w:rsidRPr="00BC3D5B">
        <w:rPr>
          <w:rFonts w:ascii="Arial" w:hAnsi="Arial" w:cs="Arial"/>
          <w:b/>
          <w:sz w:val="24"/>
          <w:szCs w:val="24"/>
          <w:u w:val="single"/>
        </w:rPr>
        <w:lastRenderedPageBreak/>
        <w:t>Πεδίο γ</w:t>
      </w:r>
      <w:r>
        <w:rPr>
          <w:rFonts w:ascii="Arial" w:hAnsi="Arial" w:cs="Arial"/>
          <w:b/>
          <w:sz w:val="24"/>
          <w:szCs w:val="24"/>
          <w:u w:val="single"/>
        </w:rPr>
        <w:t>2</w:t>
      </w:r>
      <w:r w:rsidRPr="00BC3D5B">
        <w:rPr>
          <w:rFonts w:ascii="Arial" w:hAnsi="Arial" w:cs="Arial"/>
          <w:b/>
          <w:sz w:val="24"/>
          <w:szCs w:val="24"/>
          <w:u w:val="single"/>
        </w:rPr>
        <w:t xml:space="preserve">. Τέκνο πολύτεκνης οικογένειας  </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w:t>
      </w:r>
      <w:r w:rsidRPr="00BC3D5B">
        <w:rPr>
          <w:rFonts w:ascii="Arial" w:hAnsi="Arial" w:cs="Arial"/>
          <w:b/>
          <w:sz w:val="24"/>
          <w:szCs w:val="24"/>
        </w:rPr>
        <w:t>νομένου και του εαυτού του)</w:t>
      </w:r>
      <w:r w:rsidRPr="00BC3D5B">
        <w:rPr>
          <w:rFonts w:ascii="Arial" w:hAnsi="Arial" w:cs="Arial"/>
          <w:sz w:val="24"/>
          <w:szCs w:val="24"/>
        </w:rPr>
        <w:t>.</w:t>
      </w:r>
    </w:p>
    <w:p w:rsidR="00000000" w:rsidRPr="00BC3D5B" w:rsidRDefault="00457042">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w:t>
      </w:r>
      <w:r w:rsidRPr="00BC3D5B">
        <w:rPr>
          <w:rFonts w:ascii="Arial" w:hAnsi="Arial" w:cs="Arial"/>
          <w:szCs w:val="24"/>
        </w:rPr>
        <w:t xml:space="preserve">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w:t>
      </w:r>
      <w:r>
        <w:rPr>
          <w:rFonts w:ascii="Arial" w:hAnsi="Arial" w:cs="Arial"/>
          <w:b/>
          <w:szCs w:val="24"/>
        </w:rPr>
        <w:t>πεύθυνη δήλωση που ζητείται στο</w:t>
      </w:r>
      <w:r w:rsidRPr="00BC3D5B">
        <w:rPr>
          <w:rFonts w:ascii="Arial" w:hAnsi="Arial" w:cs="Arial"/>
          <w:b/>
          <w:szCs w:val="24"/>
        </w:rPr>
        <w:t xml:space="preserve"> </w:t>
      </w:r>
      <w:r>
        <w:rPr>
          <w:rFonts w:ascii="Arial" w:hAnsi="Arial" w:cs="Arial"/>
          <w:b/>
          <w:szCs w:val="24"/>
        </w:rPr>
        <w:t>ΚΕΦΑΛΑΙΟ</w:t>
      </w:r>
      <w:r w:rsidRPr="00BC3D5B">
        <w:rPr>
          <w:rFonts w:ascii="Arial" w:hAnsi="Arial" w:cs="Arial"/>
          <w:b/>
          <w:szCs w:val="24"/>
        </w:rPr>
        <w:t xml:space="preserve"> ΙΙ «ΑΠΑΡΑΙΤΗΤΑ ΔΙΚΑΙΟΛΟΓΗΤΙΚΑ ΣΥΜΜΕΤΟΧΗΣ» του παρόντος Παραρτήματος. </w:t>
      </w:r>
      <w:r w:rsidRPr="00BC3D5B">
        <w:rPr>
          <w:rFonts w:ascii="Arial" w:hAnsi="Arial" w:cs="Arial"/>
          <w:i/>
          <w:szCs w:val="24"/>
        </w:rPr>
        <w:t>Εάν στην αυτή διαδικασία επιλέγονται ως προσληπτέοι δύο (2) ή περισσότε</w:t>
      </w:r>
      <w:r w:rsidRPr="00BC3D5B">
        <w:rPr>
          <w:rFonts w:ascii="Arial" w:hAnsi="Arial" w:cs="Arial"/>
          <w:i/>
          <w:szCs w:val="24"/>
        </w:rPr>
        <w:t xml:space="preserve">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Το</w:t>
      </w:r>
      <w:r w:rsidRPr="00BC3D5B">
        <w:rPr>
          <w:rFonts w:ascii="Arial" w:hAnsi="Arial" w:cs="Arial"/>
          <w:sz w:val="24"/>
          <w:szCs w:val="24"/>
        </w:rPr>
        <w:t xml:space="preserve">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000000" w:rsidRPr="00BC3D5B" w:rsidRDefault="00457042">
      <w:pPr>
        <w:pStyle w:val="a7"/>
        <w:spacing w:before="0" w:line="240" w:lineRule="auto"/>
        <w:rPr>
          <w:rFonts w:ascii="Arial" w:hAnsi="Arial" w:cs="Arial"/>
          <w:b/>
          <w:sz w:val="24"/>
          <w:szCs w:val="24"/>
          <w:u w:val="single"/>
        </w:rPr>
      </w:pPr>
    </w:p>
    <w:p w:rsidR="00000000" w:rsidRPr="00BC3D5B" w:rsidRDefault="00457042">
      <w:pPr>
        <w:pStyle w:val="a7"/>
        <w:spacing w:before="0" w:line="240" w:lineRule="auto"/>
        <w:rPr>
          <w:rFonts w:ascii="Arial" w:hAnsi="Arial" w:cs="Arial"/>
          <w:b/>
          <w:sz w:val="24"/>
          <w:szCs w:val="24"/>
        </w:rPr>
      </w:pPr>
      <w:r>
        <w:rPr>
          <w:rFonts w:ascii="Arial" w:hAnsi="Arial" w:cs="Arial"/>
          <w:b/>
          <w:sz w:val="24"/>
          <w:szCs w:val="24"/>
          <w:u w:val="single"/>
        </w:rPr>
        <w:t>Πεδίο β.1</w:t>
      </w:r>
      <w:r w:rsidRPr="00BC3D5B">
        <w:rPr>
          <w:rFonts w:ascii="Arial" w:hAnsi="Arial" w:cs="Arial"/>
          <w:b/>
          <w:sz w:val="24"/>
          <w:szCs w:val="24"/>
          <w:u w:val="single"/>
        </w:rPr>
        <w:t xml:space="preserve">. Τρίτεκνος  </w:t>
      </w:r>
    </w:p>
    <w:p w:rsidR="00000000" w:rsidRPr="00BC3D5B" w:rsidRDefault="00457042">
      <w:pPr>
        <w:spacing w:before="120"/>
        <w:jc w:val="both"/>
        <w:rPr>
          <w:rFonts w:ascii="Arial" w:hAnsi="Arial" w:cs="Arial"/>
          <w:i/>
          <w:szCs w:val="24"/>
        </w:rPr>
      </w:pPr>
      <w:r w:rsidRPr="00BC3D5B">
        <w:rPr>
          <w:rFonts w:ascii="Arial" w:hAnsi="Arial" w:cs="Arial"/>
          <w:szCs w:val="24"/>
        </w:rPr>
        <w:t>Στο πεδίο αυτό ο υποψήφιος πο</w:t>
      </w:r>
      <w:r w:rsidRPr="00BC3D5B">
        <w:rPr>
          <w:rFonts w:ascii="Arial" w:hAnsi="Arial" w:cs="Arial"/>
          <w:szCs w:val="24"/>
        </w:rPr>
        <w:t xml:space="preserve">υ αποδεικνύει την ιδιότητα του τρίτεκνου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w:t>
      </w:r>
      <w:r w:rsidRPr="00BC3D5B">
        <w:rPr>
          <w:rFonts w:ascii="Arial" w:hAnsi="Arial" w:cs="Arial"/>
          <w:szCs w:val="24"/>
        </w:rPr>
        <w:t xml:space="preserve">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w:t>
      </w:r>
      <w:r>
        <w:rPr>
          <w:rFonts w:ascii="Arial" w:hAnsi="Arial" w:cs="Arial"/>
          <w:b/>
          <w:szCs w:val="24"/>
        </w:rPr>
        <w:t>στο ΚΕΦΑΛΑΙΟ</w:t>
      </w:r>
      <w:r w:rsidRPr="00BC3D5B">
        <w:rPr>
          <w:rFonts w:ascii="Arial" w:hAnsi="Arial" w:cs="Arial"/>
          <w:b/>
          <w:szCs w:val="24"/>
        </w:rPr>
        <w:t xml:space="preserve">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w:t>
      </w:r>
      <w:r w:rsidRPr="00BC3D5B">
        <w:rPr>
          <w:rFonts w:ascii="Arial" w:hAnsi="Arial" w:cs="Arial"/>
          <w:i/>
          <w:szCs w:val="24"/>
        </w:rPr>
        <w:t xml:space="preserve">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w:t>
      </w:r>
      <w:r w:rsidRPr="00BC3D5B">
        <w:rPr>
          <w:rFonts w:ascii="Arial" w:hAnsi="Arial" w:cs="Arial"/>
          <w:i/>
          <w:szCs w:val="24"/>
        </w:rPr>
        <w:t xml:space="preserve">υποψηφίων που δικαιούνται να μοριοδοτηθούν από το παραπάνω κριτήριο.   </w:t>
      </w:r>
    </w:p>
    <w:p w:rsidR="00000000" w:rsidRPr="00BC3D5B" w:rsidRDefault="00457042">
      <w:pPr>
        <w:tabs>
          <w:tab w:val="left" w:pos="360"/>
        </w:tabs>
        <w:autoSpaceDE w:val="0"/>
        <w:autoSpaceDN w:val="0"/>
        <w:adjustRightInd w:val="0"/>
        <w:jc w:val="both"/>
        <w:rPr>
          <w:rFonts w:ascii="Arial" w:hAnsi="Arial" w:cs="Arial"/>
        </w:rPr>
      </w:pPr>
    </w:p>
    <w:p w:rsidR="00000000" w:rsidRPr="00BC3D5B" w:rsidRDefault="00457042">
      <w:pPr>
        <w:tabs>
          <w:tab w:val="left" w:pos="360"/>
        </w:tabs>
        <w:autoSpaceDE w:val="0"/>
        <w:autoSpaceDN w:val="0"/>
        <w:adjustRightInd w:val="0"/>
        <w:jc w:val="both"/>
        <w:rPr>
          <w:rFonts w:ascii="Arial" w:hAnsi="Arial" w:cs="Arial"/>
        </w:rPr>
      </w:pPr>
      <w:r w:rsidRPr="00BC3D5B">
        <w:rPr>
          <w:rFonts w:ascii="Arial" w:hAnsi="Arial" w:cs="Arial"/>
        </w:rPr>
        <w:t>Σύμφωνα με το άρθρο 3 του ν.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την ιδιότητα του τρίτεκνου αποκτούν :</w:t>
      </w:r>
    </w:p>
    <w:p w:rsidR="00000000" w:rsidRPr="00BC3D5B" w:rsidRDefault="00457042">
      <w:pPr>
        <w:ind w:left="360" w:hanging="360"/>
        <w:jc w:val="both"/>
        <w:rPr>
          <w:rFonts w:ascii="Arial" w:hAnsi="Arial" w:cs="Arial"/>
        </w:rPr>
      </w:pPr>
      <w:r w:rsidRPr="00BC3D5B">
        <w:rPr>
          <w:rFonts w:ascii="Arial" w:hAnsi="Arial" w:cs="Arial"/>
        </w:rPr>
        <w:t>α.</w:t>
      </w:r>
      <w:r w:rsidRPr="00BC3D5B">
        <w:rPr>
          <w:rFonts w:ascii="Arial" w:hAnsi="Arial" w:cs="Arial"/>
        </w:rPr>
        <w:tab/>
        <w:t>Γονέας ή γονείς που έχουν τη γονική μέ</w:t>
      </w:r>
      <w:r w:rsidRPr="00BC3D5B">
        <w:rPr>
          <w:rFonts w:ascii="Arial" w:hAnsi="Arial" w:cs="Arial"/>
        </w:rPr>
        <w:t xml:space="preserve">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w:t>
      </w:r>
      <w:r w:rsidRPr="00BC3D5B">
        <w:rPr>
          <w:rFonts w:ascii="Arial" w:hAnsi="Arial" w:cs="Arial"/>
        </w:rPr>
        <w:t xml:space="preserve">νες τριτοβάθμιες σχολές πανεπιστημιακής και τεχνολογικής εκπαίδευσης και αναγνωρισμένα εκπαιδευτικά 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w:t>
      </w:r>
      <w:r w:rsidRPr="00BC3D5B">
        <w:rPr>
          <w:rFonts w:ascii="Arial" w:hAnsi="Arial" w:cs="Arial"/>
        </w:rPr>
        <w:t>ι</w:t>
      </w:r>
    </w:p>
    <w:p w:rsidR="00000000" w:rsidRPr="00BC3D5B" w:rsidRDefault="00457042">
      <w:pPr>
        <w:ind w:left="360" w:hanging="360"/>
        <w:jc w:val="both"/>
        <w:rPr>
          <w:rFonts w:ascii="Arial" w:hAnsi="Arial" w:cs="Arial"/>
          <w:lang w:val="en-US"/>
        </w:rPr>
      </w:pPr>
      <w:r w:rsidRPr="00BC3D5B">
        <w:rPr>
          <w:rFonts w:ascii="Arial" w:hAnsi="Arial" w:cs="Arial"/>
        </w:rPr>
        <w:t xml:space="preserve">β. </w:t>
      </w:r>
      <w:r w:rsidRPr="00BC3D5B">
        <w:rPr>
          <w:rFonts w:ascii="Arial" w:hAnsi="Arial" w:cs="Arial"/>
        </w:rPr>
        <w:tab/>
        <w:t>τα τέκνα αυτών, όπου αυτό προβλέπεται.</w:t>
      </w:r>
    </w:p>
    <w:p w:rsidR="00000000" w:rsidRPr="00BC3D5B" w:rsidRDefault="00457042">
      <w:pPr>
        <w:ind w:left="360" w:hanging="360"/>
        <w:jc w:val="both"/>
        <w:rPr>
          <w:rFonts w:ascii="Arial" w:hAnsi="Arial" w:cs="Arial"/>
          <w:lang w:val="en-US"/>
        </w:rPr>
      </w:pPr>
    </w:p>
    <w:p w:rsidR="00000000" w:rsidRPr="00BC3D5B" w:rsidRDefault="00457042">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w:t>
      </w:r>
      <w:r w:rsidRPr="00BC3D5B">
        <w:rPr>
          <w:rFonts w:ascii="Arial" w:hAnsi="Arial" w:cs="Arial"/>
          <w:b/>
        </w:rPr>
        <w:t xml:space="preserve"> και άνω ισοβίως, ανεξαρτήτως ηλικίας και οικογενειακής κατάστασης.</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 xml:space="preserve">για κάθε ένα (1) τέκνο του, ήτοι 120 μονάδες συνολικά για τα τρία (3) ζώντα τέκνα του. </w:t>
      </w:r>
    </w:p>
    <w:p w:rsidR="00000000" w:rsidRPr="00BC3D5B" w:rsidRDefault="00457042">
      <w:pPr>
        <w:pStyle w:val="a7"/>
        <w:spacing w:line="240" w:lineRule="auto"/>
        <w:rPr>
          <w:rFonts w:ascii="Arial" w:hAnsi="Arial" w:cs="Arial"/>
          <w:b/>
          <w:sz w:val="24"/>
          <w:szCs w:val="24"/>
          <w:u w:val="single"/>
        </w:rPr>
      </w:pPr>
    </w:p>
    <w:p w:rsidR="00000000" w:rsidRPr="00BC3D5B" w:rsidRDefault="00457042">
      <w:pPr>
        <w:pStyle w:val="a7"/>
        <w:spacing w:line="240" w:lineRule="auto"/>
        <w:rPr>
          <w:rFonts w:ascii="Arial" w:hAnsi="Arial" w:cs="Arial"/>
          <w:b/>
          <w:sz w:val="24"/>
          <w:szCs w:val="24"/>
          <w:u w:val="single"/>
        </w:rPr>
      </w:pPr>
      <w:r>
        <w:rPr>
          <w:rFonts w:ascii="Arial" w:hAnsi="Arial" w:cs="Arial"/>
          <w:b/>
          <w:sz w:val="24"/>
          <w:szCs w:val="24"/>
          <w:u w:val="single"/>
        </w:rPr>
        <w:t>Πεδίο β2</w:t>
      </w:r>
      <w:r w:rsidRPr="00BC3D5B">
        <w:rPr>
          <w:rFonts w:ascii="Arial" w:hAnsi="Arial" w:cs="Arial"/>
          <w:b/>
          <w:sz w:val="24"/>
          <w:szCs w:val="24"/>
          <w:u w:val="single"/>
        </w:rPr>
        <w:t>. Τέκνο τρίτεκνης οικογένειας</w:t>
      </w:r>
    </w:p>
    <w:p w:rsidR="00000000" w:rsidRPr="00BC3D5B" w:rsidRDefault="00457042">
      <w:pPr>
        <w:spacing w:before="120"/>
        <w:jc w:val="both"/>
        <w:rPr>
          <w:rFonts w:ascii="Arial" w:hAnsi="Arial" w:cs="Arial"/>
          <w:i/>
          <w:szCs w:val="24"/>
        </w:rPr>
      </w:pPr>
      <w:r w:rsidRPr="00BC3D5B">
        <w:rPr>
          <w:rFonts w:ascii="Arial" w:hAnsi="Arial" w:cs="Arial"/>
          <w:szCs w:val="24"/>
        </w:rPr>
        <w:t>Σ</w:t>
      </w:r>
      <w:r w:rsidRPr="00BC3D5B">
        <w:rPr>
          <w:rFonts w:ascii="Arial" w:hAnsi="Arial" w:cs="Arial"/>
          <w:szCs w:val="24"/>
        </w:rPr>
        <w:t xml:space="preserve">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το σχετικό τετραγωνίδιο, πρ</w:t>
      </w:r>
      <w:r w:rsidRPr="00BC3D5B">
        <w:rPr>
          <w:rFonts w:ascii="Arial" w:hAnsi="Arial" w:cs="Arial"/>
          <w:szCs w:val="24"/>
        </w:rPr>
        <w:t xml:space="preserve">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w:t>
      </w:r>
      <w:r w:rsidRPr="00BC3D5B">
        <w:rPr>
          <w:rFonts w:ascii="Arial" w:hAnsi="Arial" w:cs="Arial"/>
          <w:b/>
          <w:szCs w:val="24"/>
        </w:rPr>
        <w:t xml:space="preserve"> ζητείται </w:t>
      </w:r>
      <w:r>
        <w:rPr>
          <w:rFonts w:ascii="Arial" w:hAnsi="Arial" w:cs="Arial"/>
          <w:b/>
          <w:szCs w:val="24"/>
        </w:rPr>
        <w:t>στο ΚΕΦΑΛΑΙΟ</w:t>
      </w:r>
      <w:r w:rsidRPr="00BC3D5B">
        <w:rPr>
          <w:rFonts w:ascii="Arial" w:hAnsi="Arial" w:cs="Arial"/>
          <w:b/>
          <w:szCs w:val="24"/>
        </w:rPr>
        <w:t xml:space="preserve">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w:t>
      </w:r>
      <w:r w:rsidRPr="00BC3D5B">
        <w:rPr>
          <w:rFonts w:ascii="Arial" w:hAnsi="Arial" w:cs="Arial"/>
          <w:i/>
          <w:szCs w:val="24"/>
        </w:rPr>
        <w:t xml:space="preserve">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τρίτεκνης οικογένειας βαθμολογείται με </w:t>
      </w:r>
      <w:r w:rsidRPr="00BC3D5B">
        <w:rPr>
          <w:rFonts w:ascii="Arial" w:hAnsi="Arial" w:cs="Arial"/>
          <w:b/>
          <w:sz w:val="24"/>
          <w:szCs w:val="24"/>
        </w:rPr>
        <w:t xml:space="preserve">σαράντα (40) </w:t>
      </w:r>
      <w:r w:rsidRPr="00BC3D5B">
        <w:rPr>
          <w:rFonts w:ascii="Arial" w:hAnsi="Arial" w:cs="Arial"/>
          <w:sz w:val="24"/>
          <w:szCs w:val="24"/>
        </w:rPr>
        <w:t xml:space="preserve">μονάδες για κάθε τέκνο της </w:t>
      </w:r>
      <w:r w:rsidRPr="00BC3D5B">
        <w:rPr>
          <w:rFonts w:ascii="Arial" w:hAnsi="Arial" w:cs="Arial"/>
          <w:sz w:val="24"/>
          <w:szCs w:val="24"/>
        </w:rPr>
        <w:t>οικογένειας, συμπεριλαμβανομένου και του εαυτού του, ήτοι 120 μονάδες συνολικά</w:t>
      </w:r>
      <w:r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000000" w:rsidRPr="00BC3D5B" w:rsidRDefault="00457042">
      <w:pPr>
        <w:pStyle w:val="a7"/>
        <w:spacing w:line="240" w:lineRule="auto"/>
        <w:rPr>
          <w:rFonts w:ascii="Arial" w:hAnsi="Arial" w:cs="Arial"/>
          <w:b/>
          <w:sz w:val="24"/>
          <w:szCs w:val="24"/>
          <w:u w:val="single"/>
        </w:rPr>
      </w:pPr>
    </w:p>
    <w:p w:rsidR="00000000" w:rsidRPr="00BC3D5B" w:rsidRDefault="00457042">
      <w:pPr>
        <w:pStyle w:val="a7"/>
        <w:spacing w:line="240" w:lineRule="auto"/>
        <w:rPr>
          <w:rFonts w:ascii="Arial" w:hAnsi="Arial" w:cs="Arial"/>
          <w:b/>
          <w:sz w:val="24"/>
          <w:szCs w:val="24"/>
          <w:u w:val="single"/>
        </w:rPr>
      </w:pPr>
      <w:r>
        <w:rPr>
          <w:rFonts w:ascii="Arial" w:hAnsi="Arial" w:cs="Arial"/>
          <w:b/>
          <w:sz w:val="24"/>
          <w:szCs w:val="24"/>
          <w:u w:val="single"/>
        </w:rPr>
        <w:t>Πεδίο γ.3</w:t>
      </w:r>
      <w:r w:rsidRPr="00BC3D5B">
        <w:rPr>
          <w:rFonts w:ascii="Arial" w:hAnsi="Arial" w:cs="Arial"/>
          <w:b/>
          <w:sz w:val="24"/>
          <w:szCs w:val="24"/>
          <w:u w:val="single"/>
        </w:rPr>
        <w:t xml:space="preserve">. Ανήλικα τέκνα  </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w:t>
      </w:r>
      <w:r w:rsidRPr="00BC3D5B">
        <w:rPr>
          <w:rFonts w:ascii="Arial" w:hAnsi="Arial" w:cs="Arial"/>
          <w:b/>
          <w:sz w:val="24"/>
          <w:szCs w:val="24"/>
        </w:rPr>
        <w:t>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μονάδες για το τρίτο ανήλικο τέκν</w:t>
      </w:r>
      <w:r w:rsidRPr="00BC3D5B">
        <w:rPr>
          <w:rFonts w:ascii="Arial" w:hAnsi="Arial" w:cs="Arial"/>
          <w:sz w:val="24"/>
          <w:szCs w:val="24"/>
        </w:rPr>
        <w:t xml:space="preserve">ο. </w:t>
      </w:r>
    </w:p>
    <w:p w:rsidR="00000000" w:rsidRPr="00BC3D5B" w:rsidRDefault="00457042">
      <w:pPr>
        <w:tabs>
          <w:tab w:val="left" w:pos="709"/>
        </w:tabs>
        <w:jc w:val="both"/>
        <w:rPr>
          <w:rFonts w:ascii="Arial" w:hAnsi="Arial" w:cs="Arial"/>
          <w:b/>
          <w:szCs w:val="24"/>
        </w:rPr>
      </w:pPr>
    </w:p>
    <w:p w:rsidR="00000000" w:rsidRPr="00BC3D5B" w:rsidRDefault="00457042">
      <w:pPr>
        <w:pStyle w:val="a7"/>
        <w:spacing w:line="240" w:lineRule="auto"/>
        <w:rPr>
          <w:rFonts w:ascii="Arial" w:hAnsi="Arial" w:cs="Arial"/>
          <w:b/>
          <w:sz w:val="24"/>
          <w:szCs w:val="24"/>
          <w:u w:val="single"/>
        </w:rPr>
      </w:pPr>
      <w:r>
        <w:rPr>
          <w:rFonts w:ascii="Arial" w:hAnsi="Arial" w:cs="Arial"/>
          <w:b/>
          <w:sz w:val="24"/>
          <w:szCs w:val="24"/>
          <w:u w:val="single"/>
        </w:rPr>
        <w:t>Πεδίο δ.1</w:t>
      </w:r>
      <w:r w:rsidRPr="00BC3D5B">
        <w:rPr>
          <w:rFonts w:ascii="Arial" w:hAnsi="Arial" w:cs="Arial"/>
          <w:b/>
          <w:sz w:val="24"/>
          <w:szCs w:val="24"/>
          <w:u w:val="single"/>
        </w:rPr>
        <w:t xml:space="preserve">. Γονέας μονογονεϊκής οικογένειας   </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w:t>
      </w:r>
      <w:r w:rsidRPr="00BC3D5B">
        <w:rPr>
          <w:rFonts w:ascii="Arial" w:hAnsi="Arial" w:cs="Arial"/>
          <w:sz w:val="24"/>
          <w:szCs w:val="24"/>
        </w:rPr>
        <w:t xml:space="preserve">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Pr>
          <w:rFonts w:ascii="Arial" w:hAnsi="Arial" w:cs="Arial"/>
          <w:b/>
          <w:sz w:val="24"/>
          <w:szCs w:val="24"/>
        </w:rPr>
        <w:t>σ</w:t>
      </w:r>
      <w:r>
        <w:rPr>
          <w:rFonts w:ascii="Arial" w:hAnsi="Arial" w:cs="Arial"/>
          <w:b/>
          <w:sz w:val="24"/>
          <w:szCs w:val="24"/>
        </w:rPr>
        <w:t>το ΚΕΦΑΛΑΙΟ</w:t>
      </w:r>
      <w:r w:rsidRPr="00BC3D5B">
        <w:rPr>
          <w:rFonts w:ascii="Arial" w:hAnsi="Arial" w:cs="Arial"/>
          <w:b/>
          <w:sz w:val="24"/>
          <w:szCs w:val="24"/>
        </w:rPr>
        <w:t xml:space="preserve"> ΙΙ «ΑΠΑΡΑΙΤΗΤΑ ΔΙΚΑΙΟΛΟΓΗΤΙΚΑ ΣΥΜΜΕΤΟΧΗΣ» του παρόντος Παραρτήματος.</w:t>
      </w:r>
    </w:p>
    <w:p w:rsidR="00000000" w:rsidRPr="00BC3D5B" w:rsidRDefault="00457042">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w:t>
      </w:r>
      <w:r w:rsidRPr="00BC3D5B">
        <w:rPr>
          <w:rFonts w:ascii="Arial" w:hAnsi="Arial" w:cs="Arial"/>
          <w:b/>
          <w:sz w:val="24"/>
          <w:szCs w:val="24"/>
        </w:rPr>
        <w:t>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(άρθρο 29 παρ. 6 ν.3838/2010).</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γονέας μονογονεϊκή</w:t>
      </w:r>
      <w:r w:rsidRPr="00BC3D5B">
        <w:rPr>
          <w:rFonts w:ascii="Arial" w:hAnsi="Arial" w:cs="Arial"/>
          <w:sz w:val="24"/>
          <w:szCs w:val="24"/>
        </w:rPr>
        <w:t xml:space="preserve">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000000" w:rsidRPr="00BC3D5B" w:rsidRDefault="00457042">
      <w:pPr>
        <w:pStyle w:val="a7"/>
        <w:spacing w:before="360" w:line="240" w:lineRule="auto"/>
        <w:rPr>
          <w:rFonts w:ascii="Arial" w:hAnsi="Arial" w:cs="Arial"/>
          <w:b/>
          <w:sz w:val="24"/>
          <w:szCs w:val="24"/>
          <w:u w:val="single"/>
        </w:rPr>
      </w:pPr>
      <w:r>
        <w:rPr>
          <w:rFonts w:ascii="Arial" w:hAnsi="Arial" w:cs="Arial"/>
          <w:b/>
          <w:sz w:val="24"/>
          <w:szCs w:val="24"/>
          <w:u w:val="single"/>
        </w:rPr>
        <w:t>Πεδίο δ.2</w:t>
      </w:r>
      <w:r w:rsidRPr="00BC3D5B">
        <w:rPr>
          <w:rFonts w:ascii="Arial" w:hAnsi="Arial" w:cs="Arial"/>
          <w:b/>
          <w:sz w:val="24"/>
          <w:szCs w:val="24"/>
          <w:u w:val="single"/>
        </w:rPr>
        <w:t xml:space="preserve">. Τέκνο μονογονεϊκής οικογένειας  </w:t>
      </w:r>
    </w:p>
    <w:p w:rsidR="00000000" w:rsidRPr="00BC3D5B" w:rsidRDefault="00457042">
      <w:pPr>
        <w:spacing w:before="60"/>
        <w:jc w:val="both"/>
        <w:rPr>
          <w:rFonts w:ascii="Arial" w:hAnsi="Arial" w:cs="Arial"/>
          <w:szCs w:val="24"/>
        </w:rPr>
      </w:pPr>
      <w:r w:rsidRPr="00BC3D5B">
        <w:rPr>
          <w:rFonts w:ascii="Arial" w:hAnsi="Arial" w:cs="Arial"/>
          <w:szCs w:val="24"/>
        </w:rPr>
        <w:t>Στο πεδίο αυτό ο υποψήφιος που αποδεικνύει την ιδιότητα του τέκνου μο</w:t>
      </w:r>
      <w:r w:rsidRPr="00BC3D5B">
        <w:rPr>
          <w:rFonts w:ascii="Arial" w:hAnsi="Arial" w:cs="Arial"/>
          <w:szCs w:val="24"/>
        </w:rPr>
        <w:t xml:space="preserve">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w:t>
      </w:r>
      <w:r w:rsidRPr="00BC3D5B">
        <w:rPr>
          <w:rFonts w:ascii="Arial" w:hAnsi="Arial" w:cs="Arial"/>
          <w:szCs w:val="24"/>
        </w:rPr>
        <w:lastRenderedPageBreak/>
        <w:t xml:space="preserve">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w:t>
      </w:r>
      <w:r w:rsidRPr="00BC3D5B">
        <w:rPr>
          <w:rFonts w:ascii="Arial" w:hAnsi="Arial" w:cs="Arial"/>
          <w:szCs w:val="24"/>
        </w:rPr>
        <w:t xml:space="preserve">τον ίδιο φορέα άλλο μέλος της ίδιας οικογένειας κάνοντας χρήση της μονογονεϊκής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w:t>
      </w:r>
      <w:r>
        <w:rPr>
          <w:rFonts w:ascii="Arial" w:hAnsi="Arial" w:cs="Arial"/>
          <w:b/>
          <w:szCs w:val="24"/>
        </w:rPr>
        <w:t>πεύθυνη δήλωση που ζητείται στο</w:t>
      </w:r>
      <w:r w:rsidRPr="00BC3D5B">
        <w:rPr>
          <w:rFonts w:ascii="Arial" w:hAnsi="Arial" w:cs="Arial"/>
          <w:b/>
          <w:szCs w:val="24"/>
        </w:rPr>
        <w:t xml:space="preserve"> ΚΕΦΑΛΑΙΟΥ ΙΙ «ΑΠΑΡΑΙΤΗΤΑ ΔΙΚΑΙΟΛΟΓΗΤΙΚΑ ΣΥΜΜΕΤΟΧΗΣ» του παρόντος</w:t>
      </w:r>
      <w:r w:rsidRPr="00BC3D5B">
        <w:rPr>
          <w:rFonts w:ascii="Arial" w:hAnsi="Arial" w:cs="Arial"/>
          <w:b/>
          <w:szCs w:val="24"/>
        </w:rPr>
        <w:t xml:space="preserve"> Παραρτήματος.</w:t>
      </w:r>
      <w:r w:rsidRPr="00BC3D5B">
        <w:rPr>
          <w:rFonts w:ascii="Arial" w:hAnsi="Arial" w:cs="Arial"/>
          <w:i/>
          <w:szCs w:val="24"/>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w:t>
      </w:r>
      <w:r w:rsidRPr="00BC3D5B">
        <w:rPr>
          <w:rFonts w:ascii="Arial" w:hAnsi="Arial" w:cs="Arial"/>
          <w:i/>
          <w:szCs w:val="24"/>
        </w:rPr>
        <w:t xml:space="preserve">κλήρωση μεταξύ των υποψηφίων που δικαιούνται να μοριοδοτηθούν από το παραπάνω κριτήριο.   </w:t>
      </w:r>
    </w:p>
    <w:p w:rsidR="00000000" w:rsidRPr="00BC3D5B" w:rsidRDefault="00457042">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w:t>
      </w:r>
      <w:r w:rsidRPr="00BC3D5B">
        <w:rPr>
          <w:rFonts w:ascii="Arial" w:hAnsi="Arial" w:cs="Arial"/>
          <w:b/>
          <w:sz w:val="24"/>
          <w:szCs w:val="24"/>
        </w:rPr>
        <w:t>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(άρθρο 29 παρ. 6 ν.3838/2010).</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μονάδες για κάθε τ</w:t>
      </w:r>
      <w:r w:rsidRPr="00BC3D5B">
        <w:rPr>
          <w:rFonts w:ascii="Arial" w:hAnsi="Arial" w:cs="Arial"/>
          <w:sz w:val="24"/>
          <w:szCs w:val="24"/>
        </w:rPr>
        <w:t xml:space="preserve">έκνο της οικογένειας, συμπεριλαμβανομένου και του εαυτού του. Η βαθμολογία υπολογίζεται μόνο στα ζώντα μέλη της οικογένειας. </w:t>
      </w:r>
    </w:p>
    <w:p w:rsidR="00000000" w:rsidRPr="00BC3D5B" w:rsidRDefault="00457042">
      <w:pPr>
        <w:pStyle w:val="a7"/>
        <w:spacing w:before="360" w:line="240" w:lineRule="auto"/>
        <w:rPr>
          <w:rFonts w:ascii="Arial" w:hAnsi="Arial" w:cs="Arial"/>
          <w:b/>
          <w:sz w:val="24"/>
          <w:szCs w:val="24"/>
          <w:u w:val="single"/>
        </w:rPr>
      </w:pPr>
      <w:r>
        <w:rPr>
          <w:rFonts w:ascii="Arial" w:hAnsi="Arial" w:cs="Arial"/>
          <w:b/>
          <w:sz w:val="24"/>
          <w:szCs w:val="24"/>
          <w:u w:val="single"/>
        </w:rPr>
        <w:t>Πεδίο ε.1</w:t>
      </w:r>
      <w:r w:rsidRPr="00BC3D5B">
        <w:rPr>
          <w:rFonts w:ascii="Arial" w:hAnsi="Arial" w:cs="Arial"/>
          <w:b/>
          <w:sz w:val="24"/>
          <w:szCs w:val="24"/>
          <w:u w:val="single"/>
        </w:rPr>
        <w:t xml:space="preserve">. Ατομική αναπηρία  </w:t>
      </w:r>
    </w:p>
    <w:p w:rsidR="00000000" w:rsidRPr="00BC3D5B" w:rsidRDefault="00457042">
      <w:pPr>
        <w:spacing w:before="120"/>
        <w:jc w:val="both"/>
        <w:rPr>
          <w:rFonts w:ascii="Arial" w:hAnsi="Arial" w:cs="Arial"/>
          <w:i/>
          <w:szCs w:val="24"/>
        </w:rPr>
      </w:pPr>
      <w:r w:rsidRPr="00BC3D5B">
        <w:rPr>
          <w:rFonts w:ascii="Arial" w:hAnsi="Arial" w:cs="Arial"/>
          <w:szCs w:val="24"/>
        </w:rPr>
        <w:t>Στο πεδίο αυτό, σύμφωνα με την παρ. 9 του αρθρ. 25 του Ν. 4440/2016 (ΦΕΚ 224/τ.Α’/02.12.2016), ο υπο</w:t>
      </w:r>
      <w:r w:rsidRPr="00BC3D5B">
        <w:rPr>
          <w:rFonts w:ascii="Arial" w:hAnsi="Arial" w:cs="Arial"/>
          <w:szCs w:val="24"/>
        </w:rPr>
        <w:t xml:space="preserve">ψήφιος με αναπηρία σε ποσοστό τουλάχιστον 50% συμπληρώνει το ποσοστό της αναπηρίας του στο αντίστοιχο τετραγωνίδιο του εντύπου της αιτήσεως. </w:t>
      </w:r>
    </w:p>
    <w:p w:rsidR="00000000" w:rsidRPr="00BC3D5B" w:rsidRDefault="00457042">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w:t>
      </w:r>
      <w:r w:rsidRPr="00BC3D5B">
        <w:rPr>
          <w:rFonts w:ascii="Arial" w:hAnsi="Arial" w:cs="Arial"/>
          <w:szCs w:val="24"/>
        </w:rPr>
        <w:t>τον 50%.</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Pr="00BC3D5B">
        <w:rPr>
          <w:rFonts w:ascii="Arial" w:hAnsi="Arial" w:cs="Arial"/>
          <w:szCs w:val="24"/>
        </w:rPr>
        <w:t xml:space="preserve">τουλάχιστον 50% </w:t>
      </w:r>
      <w:r w:rsidRPr="00BC3D5B">
        <w:rPr>
          <w:rFonts w:ascii="Arial" w:hAnsi="Arial" w:cs="Arial"/>
          <w:sz w:val="24"/>
          <w:szCs w:val="24"/>
        </w:rPr>
        <w:t>βαθμολογείται ανάλογα με το ποσοστό αναπηρίας του, πολλαπλασιαζόμενο με το συντελεστή “</w:t>
      </w:r>
      <w:smartTag w:uri="urn:schemas-microsoft-com:office:smarttags" w:element="metricconverter">
        <w:smartTagPr>
          <w:attr w:name="ProductID" w:val="3”"/>
        </w:smartTagPr>
        <w:r w:rsidRPr="00BC3D5B">
          <w:rPr>
            <w:rFonts w:ascii="Arial" w:hAnsi="Arial" w:cs="Arial"/>
            <w:sz w:val="24"/>
            <w:szCs w:val="24"/>
          </w:rPr>
          <w:t>3”</w:t>
        </w:r>
      </w:smartTag>
      <w:r w:rsidRPr="00BC3D5B">
        <w:rPr>
          <w:rFonts w:ascii="Arial" w:hAnsi="Arial" w:cs="Arial"/>
          <w:sz w:val="24"/>
          <w:szCs w:val="24"/>
        </w:rPr>
        <w:t xml:space="preserve">. </w:t>
      </w:r>
    </w:p>
    <w:p w:rsidR="00000000" w:rsidRPr="00BC3D5B" w:rsidRDefault="00457042">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Πεδίο ε.2</w:t>
      </w:r>
      <w:r w:rsidRPr="00BC3D5B">
        <w:rPr>
          <w:rFonts w:ascii="Arial" w:hAnsi="Arial" w:cs="Arial"/>
          <w:b/>
          <w:sz w:val="24"/>
          <w:szCs w:val="24"/>
          <w:u w:val="single"/>
        </w:rPr>
        <w:t xml:space="preserve">. </w:t>
      </w:r>
      <w:r w:rsidRPr="00BC3D5B">
        <w:rPr>
          <w:rFonts w:ascii="Arial" w:hAnsi="Arial" w:cs="Arial"/>
          <w:b/>
          <w:sz w:val="24"/>
          <w:szCs w:val="24"/>
          <w:u w:val="single"/>
        </w:rPr>
        <w:tab/>
        <w:t xml:space="preserve">Αναπηρία γονέα, τέκνου, αδελφού ή συζύγου υποψηφίου </w:t>
      </w:r>
    </w:p>
    <w:p w:rsidR="00000000" w:rsidRPr="00BC3D5B" w:rsidRDefault="00457042">
      <w:pPr>
        <w:tabs>
          <w:tab w:val="left" w:pos="709"/>
        </w:tabs>
        <w:jc w:val="both"/>
        <w:rPr>
          <w:rFonts w:ascii="Arial" w:hAnsi="Arial" w:cs="Arial"/>
          <w:b/>
          <w:sz w:val="12"/>
          <w:szCs w:val="12"/>
        </w:rPr>
      </w:pPr>
    </w:p>
    <w:p w:rsidR="00000000" w:rsidRPr="00BC3D5B" w:rsidRDefault="00457042">
      <w:pPr>
        <w:spacing w:before="60"/>
        <w:jc w:val="both"/>
        <w:rPr>
          <w:rFonts w:ascii="Arial" w:hAnsi="Arial" w:cs="Arial"/>
          <w:i/>
          <w:szCs w:val="24"/>
        </w:rPr>
      </w:pPr>
      <w:r w:rsidRPr="00BC3D5B">
        <w:rPr>
          <w:rFonts w:ascii="Arial" w:hAnsi="Arial" w:cs="Arial"/>
          <w:szCs w:val="24"/>
        </w:rPr>
        <w:t>Στο πεδίο αυτό, σύμφωνα με την παρ. 9 του αρθρ. 2</w:t>
      </w:r>
      <w:r w:rsidRPr="00BC3D5B">
        <w:rPr>
          <w:rFonts w:ascii="Arial" w:hAnsi="Arial" w:cs="Arial"/>
          <w:szCs w:val="24"/>
        </w:rPr>
        <w:t xml:space="preserve">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w:t>
      </w:r>
      <w:r w:rsidRPr="00BC3D5B">
        <w:rPr>
          <w:rFonts w:ascii="Arial" w:hAnsi="Arial" w:cs="Arial"/>
          <w:szCs w:val="24"/>
        </w:rPr>
        <w:t xml:space="preserve">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rsidR="00000000" w:rsidRPr="00BC3D5B" w:rsidRDefault="00457042">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Pr="00BC3D5B">
        <w:rPr>
          <w:rFonts w:ascii="Arial" w:hAnsi="Arial" w:cs="Arial"/>
          <w:b/>
          <w:sz w:val="24"/>
          <w:szCs w:val="24"/>
        </w:rPr>
        <w:t>υποψήφιος</w:t>
      </w:r>
      <w:r w:rsidRPr="00BC3D5B">
        <w:rPr>
          <w:rFonts w:ascii="Arial" w:hAnsi="Arial" w:cs="Arial"/>
          <w:sz w:val="24"/>
          <w:szCs w:val="24"/>
        </w:rPr>
        <w:t xml:space="preserve"> με γονέα, τέκνο, αδελφό ή σύζυγο με αναπηρία βαθμολογείται ανάλογα με το ποσοστό αναπ</w:t>
      </w:r>
      <w:r w:rsidRPr="00BC3D5B">
        <w:rPr>
          <w:rFonts w:ascii="Arial" w:hAnsi="Arial" w:cs="Arial"/>
          <w:sz w:val="24"/>
          <w:szCs w:val="24"/>
        </w:rPr>
        <w:t>ηρίας του ατόμου – συγγενή που επικαλείται, πολλαπλασιαζόμενο με το συντελεστή “</w:t>
      </w:r>
      <w:smartTag w:uri="urn:schemas-microsoft-com:office:smarttags" w:element="metricconverter">
        <w:smartTagPr>
          <w:attr w:name="ProductID" w:val="2”"/>
        </w:smartTagPr>
        <w:r w:rsidRPr="00BC3D5B">
          <w:rPr>
            <w:rFonts w:ascii="Arial" w:hAnsi="Arial" w:cs="Arial"/>
            <w:sz w:val="24"/>
            <w:szCs w:val="24"/>
          </w:rPr>
          <w:t>2”</w:t>
        </w:r>
      </w:smartTag>
      <w:r w:rsidRPr="00BC3D5B">
        <w:rPr>
          <w:rFonts w:ascii="Arial" w:hAnsi="Arial" w:cs="Arial"/>
          <w:sz w:val="24"/>
          <w:szCs w:val="24"/>
        </w:rPr>
        <w:t xml:space="preserve">. </w:t>
      </w:r>
    </w:p>
    <w:p w:rsidR="00000000" w:rsidRDefault="00457042">
      <w:pPr>
        <w:pStyle w:val="a7"/>
        <w:spacing w:line="240" w:lineRule="auto"/>
        <w:rPr>
          <w:rFonts w:ascii="Arial" w:hAnsi="Arial" w:cs="Arial"/>
          <w:b/>
          <w:sz w:val="24"/>
          <w:szCs w:val="24"/>
          <w:u w:val="single"/>
        </w:rPr>
      </w:pPr>
    </w:p>
    <w:p w:rsidR="00000000" w:rsidRDefault="00457042">
      <w:pPr>
        <w:pStyle w:val="a7"/>
        <w:spacing w:line="240" w:lineRule="auto"/>
        <w:jc w:val="center"/>
        <w:rPr>
          <w:rFonts w:ascii="Arial" w:hAnsi="Arial" w:cs="Arial"/>
          <w:b/>
          <w:sz w:val="24"/>
          <w:szCs w:val="24"/>
        </w:rPr>
      </w:pPr>
      <w:r>
        <w:rPr>
          <w:rFonts w:ascii="Arial" w:hAnsi="Arial" w:cs="Arial"/>
          <w:b/>
          <w:sz w:val="24"/>
          <w:szCs w:val="24"/>
        </w:rPr>
        <w:t>Θ. ΥΦΙΣΑΤΑΜΕΝΗ ΚΑΤΑΣΤΑΣΗ ΑΠΑΣΧΟΛΗΣΗΣ</w:t>
      </w:r>
    </w:p>
    <w:p w:rsidR="00000000" w:rsidRDefault="00457042">
      <w:pPr>
        <w:pStyle w:val="a7"/>
        <w:spacing w:line="240" w:lineRule="auto"/>
        <w:rPr>
          <w:rFonts w:ascii="Arial" w:hAnsi="Arial" w:cs="Arial"/>
          <w:b/>
          <w:sz w:val="24"/>
          <w:szCs w:val="24"/>
        </w:rPr>
      </w:pPr>
    </w:p>
    <w:p w:rsidR="00000000" w:rsidRDefault="00457042">
      <w:pPr>
        <w:pStyle w:val="a7"/>
        <w:spacing w:line="240" w:lineRule="auto"/>
        <w:rPr>
          <w:rFonts w:ascii="Arial" w:hAnsi="Arial" w:cs="Arial"/>
          <w:sz w:val="24"/>
          <w:szCs w:val="24"/>
        </w:rPr>
      </w:pPr>
      <w:r>
        <w:rPr>
          <w:rFonts w:ascii="Arial" w:hAnsi="Arial" w:cs="Arial"/>
          <w:sz w:val="24"/>
          <w:szCs w:val="24"/>
        </w:rPr>
        <w:t xml:space="preserve">Στα πεδία Θ1.Θ2,Θ3 ο υποψήφιος συμπληρώνει την υφιστάμενη κατάσταση απασχόλησης </w:t>
      </w:r>
    </w:p>
    <w:p w:rsidR="00000000" w:rsidRDefault="00457042">
      <w:pPr>
        <w:pStyle w:val="a7"/>
        <w:spacing w:line="240" w:lineRule="auto"/>
        <w:rPr>
          <w:rFonts w:ascii="Arial" w:hAnsi="Arial" w:cs="Arial"/>
          <w:sz w:val="24"/>
          <w:szCs w:val="24"/>
        </w:rPr>
      </w:pPr>
    </w:p>
    <w:p w:rsidR="00000000" w:rsidRDefault="00457042">
      <w:pPr>
        <w:pStyle w:val="a7"/>
        <w:spacing w:line="240" w:lineRule="auto"/>
        <w:rPr>
          <w:rFonts w:ascii="Arial" w:hAnsi="Arial" w:cs="Arial"/>
          <w:sz w:val="24"/>
          <w:szCs w:val="24"/>
        </w:rPr>
      </w:pPr>
    </w:p>
    <w:p w:rsidR="00000000" w:rsidRDefault="00457042">
      <w:pPr>
        <w:pStyle w:val="a7"/>
        <w:spacing w:line="240" w:lineRule="auto"/>
        <w:rPr>
          <w:rFonts w:ascii="Arial" w:hAnsi="Arial" w:cs="Arial"/>
          <w:sz w:val="24"/>
          <w:szCs w:val="24"/>
        </w:rPr>
      </w:pPr>
    </w:p>
    <w:p w:rsidR="00000000" w:rsidRDefault="00457042">
      <w:pPr>
        <w:pStyle w:val="a7"/>
        <w:spacing w:line="240" w:lineRule="auto"/>
        <w:rPr>
          <w:rFonts w:ascii="Arial" w:hAnsi="Arial" w:cs="Arial"/>
          <w:sz w:val="24"/>
          <w:szCs w:val="24"/>
        </w:rPr>
      </w:pPr>
    </w:p>
    <w:p w:rsidR="00000000" w:rsidRPr="00BC3D5B" w:rsidRDefault="00457042">
      <w:pPr>
        <w:tabs>
          <w:tab w:val="left" w:pos="709"/>
        </w:tabs>
        <w:spacing w:before="120"/>
        <w:jc w:val="both"/>
        <w:rPr>
          <w:rFonts w:ascii="Arial" w:hAnsi="Arial" w:cs="Arial"/>
          <w:b/>
          <w:sz w:val="19"/>
          <w:szCs w:val="19"/>
        </w:rPr>
      </w:pPr>
      <w:r w:rsidRPr="00BC3D5B">
        <w:rPr>
          <w:rFonts w:ascii="Arial" w:hAnsi="Arial" w:cs="Arial"/>
          <w:b/>
          <w:sz w:val="22"/>
          <w:szCs w:val="22"/>
        </w:rPr>
        <w:t>ΕΠΙΣΗΜΑΝΣΕΙΣ ΓΙΑ ΤΑ ΛΟΙΠΑ ΒΑΘΜΟΛΟΓΟΥΜΕΝΑ ΚΡΙΤΗΡ</w:t>
      </w:r>
      <w:r w:rsidRPr="00BC3D5B">
        <w:rPr>
          <w:rFonts w:ascii="Arial" w:hAnsi="Arial" w:cs="Arial"/>
          <w:b/>
          <w:sz w:val="22"/>
          <w:szCs w:val="22"/>
        </w:rPr>
        <w:t xml:space="preserve">ΙΑ </w:t>
      </w:r>
      <w:r w:rsidRPr="00BC3D5B">
        <w:rPr>
          <w:rFonts w:ascii="Arial" w:hAnsi="Arial" w:cs="Arial"/>
          <w:b/>
          <w:sz w:val="19"/>
          <w:szCs w:val="19"/>
        </w:rPr>
        <w:t>(ΠΛΗΝ ΤΟΥ ΧΡΟΝΟΥ ΑΝΕΡΓΙΑΣ)</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xml:space="preserve">,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w:t>
      </w:r>
      <w:r w:rsidRPr="00BC3D5B">
        <w:rPr>
          <w:rFonts w:ascii="Arial" w:hAnsi="Arial" w:cs="Arial"/>
          <w:sz w:val="24"/>
          <w:szCs w:val="24"/>
        </w:rPr>
        <w:t>περιουσίας του και την εκπροσώπησή του σε κάθε υπόθεση ή δικαιοπραξία ή δίκη που αφορούν το πρόσωπο ή την περιουσία του.</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δικαιούνται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 xml:space="preserve">3. Τις μονάδες που αντιστοιχούν στα κριτήρια του πολυτέκνου ή του τέκνου πολύτεκνης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w:t>
      </w:r>
      <w:r w:rsidRPr="00BC3D5B">
        <w:rPr>
          <w:rFonts w:ascii="Arial" w:hAnsi="Arial" w:cs="Arial"/>
          <w:b/>
          <w:sz w:val="24"/>
          <w:szCs w:val="24"/>
        </w:rPr>
        <w:t>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Pr="00BC3D5B">
        <w:rPr>
          <w:rFonts w:ascii="Arial" w:hAnsi="Arial" w:cs="Arial"/>
          <w:sz w:val="24"/>
          <w:szCs w:val="24"/>
        </w:rPr>
        <w:tab/>
        <w:t xml:space="preserve">Τόσο ο πολύτεκνος όσο και το τέκνο πολυτέκνου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Pr="00BC3D5B">
        <w:rPr>
          <w:rFonts w:ascii="Arial" w:hAnsi="Arial" w:cs="Arial"/>
          <w:sz w:val="24"/>
          <w:szCs w:val="24"/>
        </w:rPr>
        <w:tab/>
        <w:t>Υποψήφιο</w:t>
      </w:r>
      <w:r w:rsidRPr="00BC3D5B">
        <w:rPr>
          <w:rFonts w:ascii="Arial" w:hAnsi="Arial" w:cs="Arial"/>
          <w:sz w:val="24"/>
          <w:szCs w:val="24"/>
        </w:rPr>
        <w:t xml:space="preserve">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6. Τις μονάδες που αντιστοιχούν στα κριτήρια του τρ</w:t>
      </w:r>
      <w:r w:rsidRPr="00BC3D5B">
        <w:rPr>
          <w:rFonts w:ascii="Arial" w:hAnsi="Arial" w:cs="Arial"/>
          <w:sz w:val="24"/>
          <w:szCs w:val="24"/>
        </w:rPr>
        <w:t xml:space="preserve">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Pr="00BC3D5B">
        <w:rPr>
          <w:rFonts w:ascii="Arial" w:hAnsi="Arial" w:cs="Arial"/>
          <w:sz w:val="24"/>
          <w:szCs w:val="24"/>
        </w:rPr>
        <w:tab/>
        <w:t xml:space="preserve">Τόσο ο τρίτεκνος όσο και το τέκνο τρίτεκνου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w:t>
      </w:r>
      <w:r w:rsidRPr="00BC3D5B">
        <w:rPr>
          <w:rFonts w:ascii="Arial" w:hAnsi="Arial" w:cs="Arial"/>
          <w:sz w:val="24"/>
          <w:szCs w:val="24"/>
        </w:rPr>
        <w:t xml:space="preserve">ες από το κριτήριο των ανήλικων τέκνων.  </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 xml:space="preserve">8. </w:t>
      </w:r>
      <w:r w:rsidRPr="00BC3D5B">
        <w:rPr>
          <w:rFonts w:ascii="Arial" w:hAnsi="Arial" w:cs="Arial"/>
          <w:sz w:val="24"/>
          <w:szCs w:val="24"/>
        </w:rPr>
        <w:tab/>
        <w:t xml:space="preserve">Υποψήφιος που είναι ταυτόχρονα γονέας </w:t>
      </w:r>
      <w:r w:rsidRPr="00BC3D5B">
        <w:rPr>
          <w:rFonts w:ascii="Arial" w:hAnsi="Arial" w:cs="Arial"/>
          <w:b/>
          <w:sz w:val="24"/>
          <w:szCs w:val="24"/>
          <w:u w:val="single"/>
        </w:rPr>
        <w:t>και</w:t>
      </w:r>
      <w:r w:rsidRPr="00BC3D5B">
        <w:rPr>
          <w:rFonts w:ascii="Arial" w:hAnsi="Arial" w:cs="Arial"/>
          <w:sz w:val="24"/>
          <w:szCs w:val="24"/>
        </w:rPr>
        <w:t xml:space="preserve"> τέκνο μονογονεϊκής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Pr="00BC3D5B">
        <w:rPr>
          <w:rFonts w:ascii="Arial" w:hAnsi="Arial" w:cs="Arial"/>
          <w:sz w:val="24"/>
          <w:szCs w:val="24"/>
        </w:rPr>
        <w:t>ν.</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 xml:space="preserve">9. Τις μονάδες που αντιστοιχούν στα κριτήρια του γονέα ή του τέκνου μονογονεϊκής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w:t>
      </w:r>
      <w:r w:rsidRPr="00BC3D5B">
        <w:rPr>
          <w:rFonts w:ascii="Arial" w:hAnsi="Arial" w:cs="Arial"/>
          <w:b/>
          <w:sz w:val="24"/>
          <w:szCs w:val="24"/>
        </w:rPr>
        <w:t xml:space="preserve"> </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10.</w:t>
      </w:r>
      <w:r w:rsidRPr="00BC3D5B">
        <w:rPr>
          <w:rFonts w:ascii="Arial" w:hAnsi="Arial" w:cs="Arial"/>
          <w:sz w:val="24"/>
          <w:szCs w:val="24"/>
        </w:rPr>
        <w:tab/>
        <w:t>Τόσο ο γονέας όσο και το τ</w:t>
      </w:r>
      <w:r w:rsidRPr="00BC3D5B">
        <w:rPr>
          <w:rFonts w:ascii="Arial" w:hAnsi="Arial" w:cs="Arial"/>
          <w:sz w:val="24"/>
          <w:szCs w:val="24"/>
        </w:rPr>
        <w:t xml:space="preserve">έκνο μονογονεϊκής οικογένειας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000000" w:rsidRPr="00BC3D5B" w:rsidRDefault="00457042">
      <w:pPr>
        <w:pStyle w:val="a7"/>
        <w:spacing w:line="240" w:lineRule="auto"/>
        <w:ind w:left="360" w:hanging="360"/>
        <w:rPr>
          <w:rFonts w:ascii="Arial" w:hAnsi="Arial" w:cs="Arial"/>
          <w:b/>
          <w:sz w:val="24"/>
          <w:szCs w:val="24"/>
        </w:rPr>
      </w:pPr>
      <w:r w:rsidRPr="00BC3D5B">
        <w:rPr>
          <w:rFonts w:ascii="Arial" w:hAnsi="Arial" w:cs="Arial"/>
          <w:sz w:val="24"/>
          <w:szCs w:val="24"/>
        </w:rPr>
        <w:t>11.</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w:t>
      </w:r>
      <w:r w:rsidRPr="00BC3D5B">
        <w:rPr>
          <w:rFonts w:ascii="Arial" w:hAnsi="Arial" w:cs="Arial"/>
          <w:sz w:val="24"/>
          <w:szCs w:val="24"/>
        </w:rPr>
        <w:t xml:space="preserve">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000000" w:rsidRPr="00BC3D5B" w:rsidRDefault="00457042">
      <w:pPr>
        <w:pStyle w:val="a7"/>
        <w:spacing w:line="240" w:lineRule="auto"/>
        <w:ind w:left="360" w:hanging="360"/>
        <w:rPr>
          <w:rFonts w:ascii="Arial" w:hAnsi="Arial" w:cs="Arial"/>
          <w:b/>
          <w:sz w:val="24"/>
          <w:szCs w:val="24"/>
        </w:rPr>
      </w:pPr>
      <w:r w:rsidRPr="00BC3D5B">
        <w:rPr>
          <w:rFonts w:ascii="Arial" w:hAnsi="Arial" w:cs="Arial"/>
          <w:sz w:val="24"/>
          <w:szCs w:val="24"/>
        </w:rPr>
        <w:t>12.</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000000" w:rsidRPr="00BC3D5B" w:rsidRDefault="00457042">
      <w:pPr>
        <w:pStyle w:val="a7"/>
        <w:spacing w:line="240" w:lineRule="auto"/>
        <w:ind w:left="360" w:hanging="360"/>
        <w:rPr>
          <w:rFonts w:ascii="Arial" w:hAnsi="Arial" w:cs="Arial"/>
          <w:b/>
          <w:sz w:val="24"/>
          <w:szCs w:val="24"/>
        </w:rPr>
      </w:pPr>
    </w:p>
    <w:p w:rsidR="00000000" w:rsidRPr="00BC3D5B" w:rsidRDefault="00457042">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w:t>
      </w:r>
      <w:r w:rsidRPr="00BC3D5B">
        <w:rPr>
          <w:rFonts w:ascii="Arial" w:hAnsi="Arial" w:cs="Arial"/>
          <w:bCs w:val="0"/>
          <w:color w:val="auto"/>
          <w:spacing w:val="0"/>
          <w:szCs w:val="24"/>
        </w:rPr>
        <w:t>ΛΟΓΟΣ ΣΥΝΗΜΜΕΝΩΝ ΔΙΚΑΙΟΛΟΓΗΤΙΚΩΝ &amp; ΥΠΕΥΘΥΝΗ ΔΗΛΩΣΗ</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(βλ. Κεφάλαιο ΙΙ «ΑΠΑΡΑΙΤΗΤΑ ΔΙΚΑΙΟΛΟΓΗΤΙΚΑ ΣΥΜΜΕΤΟΧΗΣ»του παρ</w:t>
      </w:r>
      <w:r w:rsidRPr="00BC3D5B">
        <w:rPr>
          <w:rFonts w:ascii="Arial" w:hAnsi="Arial" w:cs="Arial"/>
          <w:i/>
          <w:sz w:val="24"/>
          <w:szCs w:val="24"/>
        </w:rPr>
        <w:t>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 xml:space="preserve">κατάλογο συνημμένων </w:t>
      </w:r>
      <w:r w:rsidRPr="00BC3D5B">
        <w:rPr>
          <w:rFonts w:ascii="Arial" w:hAnsi="Arial" w:cs="Arial"/>
          <w:caps/>
          <w:sz w:val="24"/>
          <w:szCs w:val="24"/>
        </w:rPr>
        <w:lastRenderedPageBreak/>
        <w:t>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w:t>
      </w:r>
      <w:r w:rsidRPr="00BC3D5B">
        <w:rPr>
          <w:rFonts w:ascii="Arial" w:hAnsi="Arial" w:cs="Arial"/>
          <w:sz w:val="24"/>
          <w:szCs w:val="24"/>
        </w:rPr>
        <w:t xml:space="preserve"> που καταθέτει (π.χ. συνημμένα φύλλα 20).</w:t>
      </w:r>
      <w:bookmarkEnd w:id="7"/>
      <w:r w:rsidRPr="00BC3D5B">
        <w:rPr>
          <w:rFonts w:ascii="Arial" w:hAnsi="Arial" w:cs="Arial"/>
          <w:sz w:val="24"/>
          <w:szCs w:val="24"/>
        </w:rPr>
        <w:t xml:space="preserve"> </w:t>
      </w:r>
    </w:p>
    <w:p w:rsidR="00000000" w:rsidRPr="00BC3D5B" w:rsidRDefault="00457042">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w:t>
      </w:r>
      <w:r w:rsidRPr="00BC3D5B">
        <w:rPr>
          <w:rFonts w:ascii="Arial" w:eastAsia="MS Mincho" w:hAnsi="Arial" w:cs="Arial"/>
          <w:sz w:val="24"/>
          <w:szCs w:val="24"/>
        </w:rPr>
        <w:t xml:space="preserve"> επιλογής (άρθρο 20, παρ.7 του ν. 2738/1999).</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000000" w:rsidRPr="00BC3D5B" w:rsidRDefault="00457042">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w:t>
      </w:r>
      <w:r w:rsidRPr="00BC3D5B">
        <w:rPr>
          <w:rFonts w:ascii="Arial" w:hAnsi="Arial" w:cs="Arial"/>
          <w:szCs w:val="24"/>
        </w:rPr>
        <w:t xml:space="preserve">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w:t>
      </w:r>
      <w:r w:rsidRPr="00BC3D5B">
        <w:rPr>
          <w:rFonts w:ascii="Arial" w:hAnsi="Arial" w:cs="Arial"/>
          <w:szCs w:val="24"/>
        </w:rPr>
        <w:t xml:space="preserve">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w:t>
      </w:r>
      <w:r w:rsidRPr="00BC3D5B">
        <w:rPr>
          <w:rFonts w:ascii="Arial" w:hAnsi="Arial" w:cs="Arial"/>
          <w:szCs w:val="24"/>
        </w:rPr>
        <w:t xml:space="preserve">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 και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000000" w:rsidRDefault="00457042">
      <w:pPr>
        <w:tabs>
          <w:tab w:val="left" w:pos="709"/>
        </w:tabs>
        <w:spacing w:before="120"/>
        <w:jc w:val="both"/>
        <w:rPr>
          <w:rFonts w:ascii="Arial" w:hAnsi="Arial" w:cs="Arial"/>
        </w:rPr>
      </w:pPr>
      <w:r w:rsidRPr="00BC3D5B">
        <w:rPr>
          <w:rFonts w:ascii="Arial" w:hAnsi="Arial" w:cs="Arial"/>
          <w:bCs/>
        </w:rPr>
        <w:t xml:space="preserve">Ως </w:t>
      </w:r>
      <w:r w:rsidRPr="00BC3D5B">
        <w:rPr>
          <w:rFonts w:ascii="Arial" w:hAnsi="Arial" w:cs="Arial"/>
          <w:bCs/>
        </w:rPr>
        <w:t>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 </w:t>
      </w:r>
      <w:r w:rsidRPr="00BC3D5B">
        <w:rPr>
          <w:rFonts w:ascii="Arial" w:hAnsi="Arial" w:cs="Arial"/>
        </w:rPr>
        <w:t>που τους έχουν επιβληθεί, έχουν αρθεί ή έχουν απολυθεί υπό όρο.</w:t>
      </w:r>
    </w:p>
    <w:p w:rsidR="00000000" w:rsidRPr="00BC3D5B" w:rsidRDefault="00457042">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000000" w:rsidRPr="00BC3D5B" w:rsidRDefault="00457042">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w:t>
      </w:r>
      <w:r w:rsidRPr="00BC3D5B">
        <w:rPr>
          <w:rFonts w:ascii="Arial" w:eastAsia="MgHelveticaUCPol" w:hAnsi="Arial" w:cs="Arial"/>
        </w:rPr>
        <w:t>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Σε διαφορετική περίπτωση αναγράφει στο ειδικό π</w:t>
      </w:r>
      <w:r w:rsidRPr="00BC3D5B">
        <w:rPr>
          <w:rFonts w:ascii="Arial" w:eastAsia="MgHelveticaUCPol" w:hAnsi="Arial" w:cs="Arial"/>
        </w:rPr>
        <w:t xml:space="preserve">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000000" w:rsidRPr="00BC3D5B" w:rsidRDefault="00457042">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w:t>
      </w:r>
      <w:r w:rsidRPr="00BC3D5B">
        <w:rPr>
          <w:rFonts w:ascii="Arial" w:hAnsi="Arial" w:cs="Arial"/>
          <w:szCs w:val="24"/>
        </w:rPr>
        <w:t>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w:t>
      </w:r>
      <w:r w:rsidRPr="00BC3D5B">
        <w:rPr>
          <w:rFonts w:ascii="Arial" w:hAnsi="Arial" w:cs="Arial"/>
          <w:szCs w:val="24"/>
        </w:rPr>
        <w:t>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000000" w:rsidRPr="00BC3D5B" w:rsidRDefault="00457042">
      <w:pPr>
        <w:pStyle w:val="aa"/>
        <w:rPr>
          <w:sz w:val="6"/>
          <w:szCs w:val="6"/>
        </w:rPr>
      </w:pPr>
    </w:p>
    <w:p w:rsidR="00000000" w:rsidRPr="00BC3D5B" w:rsidRDefault="00457042">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000000" w:rsidRPr="00BC3D5B" w:rsidRDefault="00457042">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w:t>
      </w:r>
      <w:r w:rsidRPr="00BC3D5B">
        <w:rPr>
          <w:rFonts w:ascii="Arial" w:hAnsi="Arial" w:cs="Arial"/>
          <w:sz w:val="24"/>
          <w:szCs w:val="24"/>
        </w:rPr>
        <w:t>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προκειμένου να αποδείξει τα προσόντα που επικαλείται.</w:t>
      </w:r>
    </w:p>
    <w:p w:rsidR="00000000" w:rsidRPr="00BC3D5B" w:rsidRDefault="00457042">
      <w:pPr>
        <w:pStyle w:val="a7"/>
        <w:spacing w:before="240" w:line="240" w:lineRule="auto"/>
        <w:rPr>
          <w:rFonts w:ascii="Arial" w:hAnsi="Arial" w:cs="Arial"/>
          <w:b/>
          <w:sz w:val="24"/>
          <w:szCs w:val="24"/>
        </w:rPr>
      </w:pPr>
      <w:r w:rsidRPr="00BC3D5B">
        <w:rPr>
          <w:rFonts w:ascii="Arial" w:hAnsi="Arial" w:cs="Arial"/>
          <w:sz w:val="24"/>
          <w:szCs w:val="24"/>
        </w:rPr>
        <w:lastRenderedPageBreak/>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w:t>
      </w:r>
      <w:r w:rsidRPr="00BC3D5B">
        <w:rPr>
          <w:rFonts w:ascii="Arial" w:hAnsi="Arial" w:cs="Arial"/>
          <w:sz w:val="24"/>
          <w:szCs w:val="24"/>
        </w:rPr>
        <w:t>λει</w:t>
      </w:r>
      <w:r w:rsidRPr="00BC3D5B">
        <w:rPr>
          <w:rFonts w:ascii="Arial" w:hAnsi="Arial" w:cs="Arial"/>
          <w:b/>
          <w:sz w:val="24"/>
          <w:szCs w:val="24"/>
        </w:rPr>
        <w:t>:</w:t>
      </w:r>
    </w:p>
    <w:p w:rsidR="00000000" w:rsidRPr="00BC3D5B" w:rsidRDefault="00457042">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000000" w:rsidRPr="00BC3D5B" w:rsidRDefault="00457042">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000000" w:rsidRPr="00BC3D5B" w:rsidRDefault="00457042">
      <w:pPr>
        <w:tabs>
          <w:tab w:val="left" w:pos="180"/>
          <w:tab w:val="left" w:pos="540"/>
        </w:tabs>
        <w:spacing w:before="60"/>
        <w:jc w:val="center"/>
        <w:rPr>
          <w:rFonts w:ascii="Arial" w:hAnsi="Arial" w:cs="Arial"/>
          <w:b/>
          <w:szCs w:val="24"/>
        </w:rPr>
      </w:pPr>
      <w:r w:rsidRPr="00BC3D5B">
        <w:rPr>
          <w:rFonts w:ascii="Arial" w:hAnsi="Arial" w:cs="Arial"/>
          <w:b/>
          <w:szCs w:val="24"/>
        </w:rPr>
        <w:t>ή</w:t>
      </w:r>
    </w:p>
    <w:p w:rsidR="00000000" w:rsidRPr="00BC3D5B" w:rsidRDefault="00457042">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(δηλ. αυτές</w:t>
      </w:r>
      <w:r w:rsidRPr="00BC3D5B">
        <w:rPr>
          <w:rFonts w:ascii="Arial" w:hAnsi="Arial" w:cs="Arial"/>
          <w:szCs w:val="24"/>
        </w:rPr>
        <w:t xml:space="preserve">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w:t>
      </w:r>
      <w:r w:rsidRPr="00BC3D5B">
        <w:rPr>
          <w:rFonts w:ascii="Arial" w:hAnsi="Arial" w:cs="Arial"/>
          <w:szCs w:val="24"/>
        </w:rPr>
        <w:t xml:space="preserve">πρέπει να προσκομισθεί και το πιστοποιητικό γέννησης. </w:t>
      </w:r>
    </w:p>
    <w:p w:rsidR="00000000" w:rsidRPr="00BC3D5B" w:rsidRDefault="00457042">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w:t>
      </w:r>
      <w:r w:rsidRPr="00BC3D5B">
        <w:rPr>
          <w:rFonts w:ascii="Arial" w:hAnsi="Arial" w:cs="Arial"/>
          <w:szCs w:val="24"/>
        </w:rPr>
        <w:t>τας και μόνο, δεν συνιστά λόγο αποκλεισμού από τη διαγωνιστική διαδικασία (αριθ. 1042/2003 απόφαση του ΣτΕ).</w:t>
      </w:r>
    </w:p>
    <w:p w:rsidR="00000000" w:rsidRPr="00BC3D5B" w:rsidRDefault="00457042">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γνωρίζει την ελληνική γλώσσα</w:t>
      </w:r>
      <w:r w:rsidRPr="00BC3D5B">
        <w:rPr>
          <w:rFonts w:ascii="Arial" w:eastAsia="MgHelveticaUCPol" w:hAnsi="Arial" w:cs="Arial"/>
        </w:rPr>
        <w:t xml:space="preserve"> σε βαθμό επαρκή για την άσκηση των καθηκόν</w:t>
      </w:r>
      <w:r w:rsidRPr="00BC3D5B">
        <w:rPr>
          <w:rFonts w:ascii="Arial" w:eastAsia="MgHelveticaUCPol" w:hAnsi="Arial" w:cs="Arial"/>
        </w:rPr>
        <w:t xml:space="preserve">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(ν.2413/1996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w:t>
      </w:r>
      <w:r w:rsidRPr="00BC3D5B">
        <w:rPr>
          <w:rFonts w:ascii="Arial" w:hAnsi="Arial" w:cs="Arial"/>
          <w:bCs/>
        </w:rPr>
        <w:t xml:space="preserve">1, Πλ. Σκρά, Τ.Κ. 55132 Θεσσαλονίκη, τηλ. 2310− 459101-5, </w:t>
      </w:r>
      <w:r w:rsidRPr="00BC3D5B">
        <w:rPr>
          <w:rFonts w:ascii="Arial" w:eastAsia="MgHelveticaUCPol" w:hAnsi="Arial" w:cs="Arial"/>
        </w:rPr>
        <w:t>των κατωτέρω επιπέδων:</w:t>
      </w:r>
    </w:p>
    <w:p w:rsidR="00000000" w:rsidRPr="00BC3D5B" w:rsidRDefault="00457042">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000000" w:rsidRPr="00BC3D5B" w:rsidRDefault="00457042">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w:t>
      </w:r>
      <w:r w:rsidRPr="00BC3D5B">
        <w:rPr>
          <w:rFonts w:ascii="Arial" w:hAnsi="Arial" w:cs="Arial" w:hint="eastAsia"/>
          <w:bCs/>
        </w:rPr>
        <w:t>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000000" w:rsidRPr="00BC3D5B" w:rsidRDefault="00457042">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000000" w:rsidRPr="00BC3D5B" w:rsidRDefault="00457042">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w:t>
      </w:r>
      <w:r w:rsidRPr="00BC3D5B">
        <w:rPr>
          <w:rFonts w:ascii="Arial" w:eastAsia="MgHelveticaUCPol" w:hAnsi="Arial" w:cs="Arial"/>
        </w:rPr>
        <w:t xml:space="preserve">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000000" w:rsidRPr="00BC3D5B" w:rsidRDefault="00457042">
      <w:pPr>
        <w:autoSpaceDE w:val="0"/>
        <w:autoSpaceDN w:val="0"/>
        <w:adjustRightInd w:val="0"/>
        <w:jc w:val="both"/>
        <w:rPr>
          <w:rFonts w:ascii="Arial" w:hAnsi="Arial" w:cs="Arial"/>
          <w:bCs/>
        </w:rPr>
      </w:pPr>
    </w:p>
    <w:p w:rsidR="00000000" w:rsidRPr="00BC3D5B" w:rsidRDefault="00457042">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w:t>
      </w:r>
      <w:r w:rsidRPr="00BC3D5B">
        <w:rPr>
          <w:rFonts w:ascii="Arial" w:hAnsi="Arial" w:cs="Arial"/>
          <w:color w:val="000000"/>
          <w:szCs w:val="24"/>
        </w:rPr>
        <w:t>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00000" w:rsidRPr="00BC3D5B" w:rsidRDefault="00457042">
      <w:pPr>
        <w:autoSpaceDE w:val="0"/>
        <w:autoSpaceDN w:val="0"/>
        <w:adjustRightInd w:val="0"/>
        <w:jc w:val="both"/>
        <w:rPr>
          <w:rFonts w:ascii="Arial" w:hAnsi="Arial" w:cs="Arial"/>
          <w:bCs/>
          <w:szCs w:val="24"/>
        </w:rPr>
      </w:pPr>
    </w:p>
    <w:p w:rsidR="00000000" w:rsidRPr="00BC3D5B" w:rsidRDefault="00457042">
      <w:pPr>
        <w:autoSpaceDE w:val="0"/>
        <w:autoSpaceDN w:val="0"/>
        <w:adjustRightInd w:val="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w:t>
      </w:r>
      <w:r w:rsidRPr="00BC3D5B">
        <w:rPr>
          <w:rFonts w:ascii="Arial" w:eastAsia="MgHelveticaUCPol" w:hAnsi="Arial" w:cs="Arial"/>
          <w:b/>
        </w:rPr>
        <w:t>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00000" w:rsidRPr="00BC3D5B" w:rsidRDefault="00457042">
      <w:pPr>
        <w:spacing w:before="120"/>
        <w:jc w:val="both"/>
        <w:rPr>
          <w:rFonts w:ascii="Arial" w:hAnsi="Arial" w:cs="Arial"/>
          <w:sz w:val="6"/>
          <w:szCs w:val="6"/>
        </w:rPr>
      </w:pPr>
    </w:p>
    <w:p w:rsidR="00000000" w:rsidRPr="00BC3D5B" w:rsidRDefault="00457042">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w:t>
      </w:r>
      <w:r w:rsidRPr="00BC3D5B">
        <w:rPr>
          <w:rFonts w:ascii="Arial" w:hAnsi="Arial" w:cs="Arial"/>
          <w:szCs w:val="24"/>
        </w:rPr>
        <w:t>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000000" w:rsidRPr="00BC3D5B" w:rsidRDefault="00457042">
      <w:pPr>
        <w:tabs>
          <w:tab w:val="left" w:pos="0"/>
        </w:tabs>
        <w:spacing w:before="240"/>
        <w:jc w:val="both"/>
        <w:rPr>
          <w:rFonts w:ascii="Arial" w:hAnsi="Arial" w:cs="Arial"/>
          <w:szCs w:val="24"/>
        </w:rPr>
      </w:pPr>
      <w:r>
        <w:rPr>
          <w:rFonts w:ascii="Arial" w:hAnsi="Arial" w:cs="Arial"/>
          <w:b/>
          <w:szCs w:val="24"/>
        </w:rPr>
        <w:t>3</w:t>
      </w:r>
      <w:r w:rsidRPr="00BC3D5B">
        <w:rPr>
          <w:rFonts w:ascii="Arial" w:hAnsi="Arial" w:cs="Arial"/>
          <w:b/>
          <w:szCs w:val="24"/>
        </w:rPr>
        <w:t xml:space="preserve">. Τίτλο σπουδών </w:t>
      </w:r>
      <w:r w:rsidRPr="00BC3D5B">
        <w:rPr>
          <w:rFonts w:ascii="Arial" w:hAnsi="Arial" w:cs="Arial"/>
          <w:szCs w:val="24"/>
        </w:rPr>
        <w:t xml:space="preserve">(για υποψήφιο που συμμετέχει στις </w:t>
      </w:r>
      <w:r w:rsidRPr="00BC3D5B">
        <w:rPr>
          <w:rFonts w:ascii="Arial" w:hAnsi="Arial" w:cs="Arial"/>
          <w:b/>
          <w:szCs w:val="24"/>
        </w:rPr>
        <w:t>κατηγορίες ΠΕ, ΤΕ και ΔΕ</w:t>
      </w:r>
      <w:r w:rsidRPr="00BC3D5B">
        <w:rPr>
          <w:rFonts w:ascii="Arial" w:hAnsi="Arial" w:cs="Arial"/>
          <w:szCs w:val="24"/>
        </w:rPr>
        <w:t>), στον οποίο να αναγράφεται ο ακριβής βαθμός, η ημερομηνία και</w:t>
      </w:r>
      <w:r w:rsidRPr="00BC3D5B">
        <w:rPr>
          <w:rFonts w:ascii="Arial" w:hAnsi="Arial" w:cs="Arial"/>
          <w:szCs w:val="24"/>
        </w:rPr>
        <w:t xml:space="preserve"> το έτος κτήσης του.</w:t>
      </w:r>
      <w:r w:rsidRPr="00BC3D5B">
        <w:rPr>
          <w:rFonts w:ascii="Arial" w:hAnsi="Arial" w:cs="Arial"/>
          <w:b/>
          <w:szCs w:val="24"/>
        </w:rPr>
        <w:t xml:space="preserve"> </w:t>
      </w:r>
      <w:r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Pr="00BC3D5B">
        <w:rPr>
          <w:rFonts w:ascii="Arial" w:hAnsi="Arial" w:cs="Arial"/>
          <w:b/>
          <w:szCs w:val="24"/>
        </w:rPr>
        <w:t>και</w:t>
      </w:r>
      <w:r w:rsidRPr="00BC3D5B">
        <w:rPr>
          <w:rFonts w:ascii="Arial" w:hAnsi="Arial" w:cs="Arial"/>
          <w:szCs w:val="24"/>
        </w:rPr>
        <w:t xml:space="preserve"> βεβαίωση της οικεί</w:t>
      </w:r>
      <w:r w:rsidRPr="00BC3D5B">
        <w:rPr>
          <w:rFonts w:ascii="Arial" w:hAnsi="Arial" w:cs="Arial"/>
          <w:szCs w:val="24"/>
        </w:rPr>
        <w:t xml:space="preserve">ας σχολής για τον </w:t>
      </w:r>
      <w:r w:rsidRPr="00BC3D5B">
        <w:rPr>
          <w:rFonts w:ascii="Arial" w:hAnsi="Arial" w:cs="Arial"/>
          <w:szCs w:val="24"/>
        </w:rPr>
        <w:lastRenderedPageBreak/>
        <w:t>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w:t>
      </w:r>
      <w:r w:rsidRPr="00BC3D5B">
        <w:rPr>
          <w:rFonts w:ascii="Arial" w:hAnsi="Arial" w:cs="Arial"/>
          <w:szCs w:val="24"/>
        </w:rPr>
        <w:t>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w:t>
      </w:r>
      <w:r w:rsidRPr="00BC3D5B">
        <w:rPr>
          <w:rFonts w:ascii="Arial" w:hAnsi="Arial" w:cs="Arial"/>
          <w:szCs w:val="24"/>
        </w:rPr>
        <w:t xml:space="preserve">οκύπτει ούτε από αξιολογικό χαρακτηρισμό, θα λαμβάνεται υπόψη το ελάχιστο της βαθμολογικής κλίμακας τριτοβάθμιας εκπαίδευσης, δηλαδή «5,00».  </w:t>
      </w:r>
    </w:p>
    <w:p w:rsidR="00000000" w:rsidRPr="00BC3D5B" w:rsidRDefault="00457042">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 xml:space="preserve">στην περίπτωση </w:t>
      </w:r>
      <w:r w:rsidRPr="00BC3D5B">
        <w:rPr>
          <w:rFonts w:ascii="Arial" w:hAnsi="Arial" w:cs="Arial"/>
          <w:szCs w:val="24"/>
        </w:rPr>
        <w:t>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000000" w:rsidRPr="00BC3D5B" w:rsidRDefault="00457042">
      <w:pPr>
        <w:tabs>
          <w:tab w:val="left" w:pos="709"/>
        </w:tabs>
        <w:spacing w:before="240"/>
        <w:jc w:val="center"/>
        <w:rPr>
          <w:rFonts w:ascii="Arial" w:hAnsi="Arial" w:cs="Arial"/>
          <w:b/>
          <w:szCs w:val="24"/>
          <w:u w:val="single"/>
        </w:rPr>
      </w:pPr>
      <w:r w:rsidRPr="00BC3D5B">
        <w:rPr>
          <w:rFonts w:ascii="Arial" w:hAnsi="Arial" w:cs="Arial"/>
          <w:b/>
          <w:szCs w:val="24"/>
          <w:u w:val="single"/>
        </w:rPr>
        <w:t xml:space="preserve">Ειδικές διευκρινίσεις για δικαιολογητικά που </w:t>
      </w:r>
      <w:r w:rsidRPr="00BC3D5B">
        <w:rPr>
          <w:rFonts w:ascii="Arial" w:hAnsi="Arial" w:cs="Arial"/>
          <w:b/>
          <w:szCs w:val="24"/>
          <w:u w:val="single"/>
        </w:rPr>
        <w:t>αφορούν τίτλους σπουδών</w:t>
      </w:r>
    </w:p>
    <w:p w:rsidR="00000000" w:rsidRPr="00BC3D5B" w:rsidRDefault="00457042">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Pr="00BC3D5B">
        <w:rPr>
          <w:rFonts w:ascii="Arial" w:hAnsi="Arial" w:cs="Arial"/>
          <w:szCs w:val="24"/>
        </w:rPr>
        <w:tab/>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w:t>
      </w:r>
      <w:r w:rsidRPr="00BC3D5B">
        <w:rPr>
          <w:rFonts w:ascii="Arial" w:hAnsi="Arial" w:cs="Arial"/>
          <w:szCs w:val="24"/>
        </w:rPr>
        <w:t>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w:t>
      </w:r>
      <w:r w:rsidRPr="00BC3D5B">
        <w:rPr>
          <w:rFonts w:ascii="Arial" w:hAnsi="Arial" w:cs="Arial"/>
          <w:szCs w:val="24"/>
        </w:rPr>
        <w:t xml:space="preserve">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w:t>
      </w:r>
      <w:r w:rsidRPr="00BC3D5B">
        <w:rPr>
          <w:rFonts w:ascii="Arial" w:hAnsi="Arial" w:cs="Arial"/>
          <w:szCs w:val="24"/>
        </w:rPr>
        <w:t xml:space="preserve">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w:t>
      </w:r>
      <w:r w:rsidRPr="00BC3D5B">
        <w:rPr>
          <w:rFonts w:ascii="Arial" w:hAnsi="Arial" w:cs="Arial"/>
          <w:szCs w:val="24"/>
        </w:rPr>
        <w:t>ν προσκομισθεί η βεβαίωση αυτή, ο επικαλούμενος τίτλος δεν λαμβάνεται υπόψη.</w:t>
      </w:r>
    </w:p>
    <w:p w:rsidR="00000000" w:rsidRPr="00BC3D5B" w:rsidRDefault="00457042">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ορίζεται ως απαιτούμενο προσόν πτυχίο </w:t>
      </w:r>
      <w:r w:rsidRPr="00BC3D5B">
        <w:rPr>
          <w:rFonts w:ascii="Arial" w:hAnsi="Arial" w:cs="Arial"/>
          <w:szCs w:val="24"/>
        </w:rPr>
        <w:t>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w:t>
      </w:r>
      <w:r w:rsidRPr="00BC3D5B">
        <w:rPr>
          <w:rFonts w:ascii="Arial" w:hAnsi="Arial" w:cs="Arial"/>
          <w:szCs w:val="24"/>
        </w:rPr>
        <w:t xml:space="preserve">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w:t>
      </w:r>
      <w:r w:rsidRPr="00BC3D5B">
        <w:rPr>
          <w:rFonts w:ascii="Arial" w:hAnsi="Arial" w:cs="Arial"/>
          <w:szCs w:val="24"/>
        </w:rPr>
        <w:t>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w:t>
      </w:r>
      <w:r w:rsidRPr="00BC3D5B">
        <w:rPr>
          <w:rFonts w:ascii="Arial" w:hAnsi="Arial" w:cs="Arial"/>
          <w:szCs w:val="24"/>
        </w:rPr>
        <w:t>αλούμενος τίτλος δεν λαμβάνεται υπόψη.</w:t>
      </w:r>
    </w:p>
    <w:p w:rsidR="00000000" w:rsidRPr="00BC3D5B" w:rsidRDefault="00457042">
      <w:pPr>
        <w:tabs>
          <w:tab w:val="left" w:pos="360"/>
        </w:tabs>
        <w:spacing w:before="120"/>
        <w:ind w:left="360" w:hanging="360"/>
        <w:jc w:val="both"/>
        <w:rPr>
          <w:rFonts w:ascii="Arial" w:hAnsi="Arial" w:cs="Arial"/>
          <w:szCs w:val="24"/>
        </w:rPr>
      </w:pPr>
      <w:r w:rsidRPr="00BC3D5B">
        <w:rPr>
          <w:rFonts w:ascii="Arial" w:hAnsi="Arial" w:cs="Arial"/>
          <w:szCs w:val="24"/>
        </w:rPr>
        <w:t xml:space="preserve">3) </w:t>
      </w:r>
      <w:r w:rsidRPr="00BC3D5B">
        <w:rPr>
          <w:rFonts w:ascii="Arial" w:hAnsi="Arial" w:cs="Arial"/>
          <w:szCs w:val="24"/>
        </w:rPr>
        <w:tab/>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απ</w:t>
      </w:r>
      <w:r w:rsidRPr="00BC3D5B">
        <w:rPr>
          <w:rFonts w:ascii="Arial" w:hAnsi="Arial" w:cs="Arial"/>
          <w:szCs w:val="24"/>
        </w:rPr>
        <w:t xml:space="preserve">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w:t>
      </w:r>
      <w:r w:rsidRPr="00BC3D5B">
        <w:rPr>
          <w:rFonts w:ascii="Arial" w:hAnsi="Arial" w:cs="Arial"/>
          <w:szCs w:val="24"/>
        </w:rPr>
        <w:t xml:space="preserve">ς, εκ του νόμου, προβλέπεται άδεια άσκησης επαγγέλματος. </w:t>
      </w:r>
    </w:p>
    <w:p w:rsidR="00000000" w:rsidRPr="00BC3D5B" w:rsidRDefault="00457042">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Pr="00BC3D5B">
        <w:rPr>
          <w:rFonts w:ascii="Arial" w:hAnsi="Arial" w:cs="Arial"/>
          <w:szCs w:val="24"/>
        </w:rPr>
        <w:tab/>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xml:space="preserve">, όπως αυτή ενδέχεται να ζητείται από την </w:t>
      </w:r>
      <w:r w:rsidRPr="00BC3D5B">
        <w:rPr>
          <w:rFonts w:ascii="Arial" w:hAnsi="Arial" w:cs="Arial"/>
          <w:szCs w:val="24"/>
        </w:rPr>
        <w:lastRenderedPageBreak/>
        <w:t>ανακοίνωση, πρέπει να προσκομίσουν πιστοποιητικό ή</w:t>
      </w:r>
      <w:r w:rsidRPr="00BC3D5B">
        <w:rPr>
          <w:rFonts w:ascii="Arial" w:hAnsi="Arial" w:cs="Arial"/>
          <w:szCs w:val="24"/>
        </w:rPr>
        <w:t xml:space="preserve">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000000" w:rsidRPr="00BC3D5B" w:rsidRDefault="00457042">
      <w:pPr>
        <w:tabs>
          <w:tab w:val="left" w:pos="360"/>
        </w:tabs>
        <w:spacing w:before="120"/>
        <w:ind w:left="360" w:hanging="360"/>
        <w:jc w:val="both"/>
        <w:rPr>
          <w:rFonts w:ascii="Arial" w:hAnsi="Arial" w:cs="Arial"/>
          <w:szCs w:val="24"/>
        </w:rPr>
      </w:pPr>
      <w:r w:rsidRPr="00BC3D5B">
        <w:rPr>
          <w:rFonts w:ascii="Arial" w:hAnsi="Arial" w:cs="Arial"/>
          <w:szCs w:val="24"/>
        </w:rPr>
        <w:t xml:space="preserve">5) </w:t>
      </w:r>
      <w:r w:rsidRPr="00BC3D5B">
        <w:rPr>
          <w:rFonts w:ascii="Arial" w:hAnsi="Arial" w:cs="Arial"/>
          <w:szCs w:val="24"/>
        </w:rPr>
        <w:tab/>
        <w:t xml:space="preserve">Για τους </w:t>
      </w:r>
      <w:r w:rsidRPr="00BC3D5B">
        <w:rPr>
          <w:rFonts w:ascii="Arial" w:hAnsi="Arial" w:cs="Arial"/>
          <w:b/>
          <w:szCs w:val="24"/>
        </w:rPr>
        <w:t>αποφοίτους Ι.Ε.Κ.:</w:t>
      </w:r>
      <w:r w:rsidRPr="00BC3D5B">
        <w:rPr>
          <w:rFonts w:ascii="Arial" w:hAnsi="Arial" w:cs="Arial"/>
          <w:szCs w:val="24"/>
        </w:rPr>
        <w:t xml:space="preserve"> ως βαθμός διπλώματος νοείται </w:t>
      </w:r>
      <w:r w:rsidRPr="00BC3D5B">
        <w:rPr>
          <w:rFonts w:ascii="Arial" w:hAnsi="Arial" w:cs="Arial"/>
          <w:szCs w:val="24"/>
        </w:rPr>
        <w:t>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Pr="00BC3D5B">
        <w:rPr>
          <w:rStyle w:val="a"/>
          <w:rFonts w:ascii="Arial" w:hAnsi="Arial" w:cs="Arial"/>
          <w:szCs w:val="24"/>
        </w:rPr>
        <w:t xml:space="preserve"> </w:t>
      </w:r>
      <w:r w:rsidRPr="00BC3D5B">
        <w:rPr>
          <w:rStyle w:val="af4"/>
          <w:rFonts w:ascii="Arial" w:hAnsi="Arial" w:cs="Arial"/>
          <w:szCs w:val="24"/>
        </w:rPr>
        <w:t>ή τον Εθνικ</w:t>
      </w:r>
      <w:r w:rsidRPr="00BC3D5B">
        <w:rPr>
          <w:rStyle w:val="af4"/>
          <w:rFonts w:ascii="Arial" w:hAnsi="Arial" w:cs="Arial"/>
          <w:szCs w:val="24"/>
        </w:rPr>
        <w:t xml:space="preserve">ό Οργανισμό Πιστοποίησης Προσόντων και Επαγγελματικού Προσανατολισμού (Ε.Ο.Π.Π.Ε.Π) </w:t>
      </w:r>
      <w:r w:rsidRPr="00BC3D5B">
        <w:rPr>
          <w:rFonts w:ascii="Arial" w:hAnsi="Arial" w:cs="Arial"/>
          <w:szCs w:val="24"/>
        </w:rPr>
        <w:t>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w:t>
      </w:r>
      <w:r w:rsidRPr="00BC3D5B">
        <w:rPr>
          <w:rFonts w:ascii="Arial" w:hAnsi="Arial" w:cs="Arial"/>
          <w:szCs w:val="24"/>
        </w:rPr>
        <w:t xml:space="preserve">σης Επιπέδου Μεταδευτεροβάθμιας Επαγγελματικής Κατάρτισης και βεβαίωση του Ο.Ε.Ε.Κ. ή Ε.Ο.Π.Π. </w:t>
      </w:r>
      <w:r w:rsidRPr="00BC3D5B">
        <w:rPr>
          <w:rStyle w:val="af4"/>
          <w:rFonts w:ascii="Arial" w:hAnsi="Arial" w:cs="Arial"/>
          <w:szCs w:val="24"/>
        </w:rPr>
        <w:t>ή Ε.Ο.Π.Π.Ε.Π</w:t>
      </w:r>
      <w:r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μόνο Βεβαίωση του Ο.Ε.Ε.Κ. ή Ε.Ο.Π.Π. </w:t>
      </w:r>
      <w:r w:rsidRPr="00BC3D5B">
        <w:rPr>
          <w:rStyle w:val="af4"/>
          <w:rFonts w:ascii="Arial" w:hAnsi="Arial" w:cs="Arial"/>
          <w:szCs w:val="24"/>
        </w:rPr>
        <w:t>ή Ε</w:t>
      </w:r>
      <w:r w:rsidRPr="00BC3D5B">
        <w:rPr>
          <w:rStyle w:val="af4"/>
          <w:rFonts w:ascii="Arial" w:hAnsi="Arial" w:cs="Arial"/>
          <w:szCs w:val="24"/>
        </w:rPr>
        <w:t>.Ο.Π.Π.Ε.Π</w:t>
      </w:r>
      <w:r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Pr="00BC3D5B">
        <w:rPr>
          <w:rFonts w:ascii="Arial" w:hAnsi="Arial" w:cs="Arial"/>
          <w:b/>
          <w:szCs w:val="24"/>
        </w:rPr>
        <w:t>διπλωματούχοι</w:t>
      </w:r>
      <w:r w:rsidRPr="00BC3D5B">
        <w:rPr>
          <w:rFonts w:ascii="Arial" w:hAnsi="Arial" w:cs="Arial"/>
          <w:szCs w:val="24"/>
        </w:rPr>
        <w:t xml:space="preserve">. </w:t>
      </w:r>
    </w:p>
    <w:p w:rsidR="00000000" w:rsidRPr="00BC3D5B" w:rsidRDefault="00457042">
      <w:pPr>
        <w:tabs>
          <w:tab w:val="left" w:pos="0"/>
        </w:tabs>
        <w:spacing w:before="60"/>
        <w:ind w:left="360"/>
        <w:jc w:val="both"/>
        <w:rPr>
          <w:rFonts w:ascii="Arial" w:hAnsi="Arial" w:cs="Arial"/>
          <w:szCs w:val="24"/>
        </w:rPr>
      </w:pPr>
      <w:r w:rsidRPr="00BC3D5B">
        <w:rPr>
          <w:rFonts w:ascii="Arial" w:hAnsi="Arial" w:cs="Arial"/>
          <w:szCs w:val="24"/>
        </w:rPr>
        <w:t>Ειδικώς, ως προς τα διπλώματα της ειδικότητας «Εκπαιδευτής Υποψηφίων Οδηγών Αυτοκ</w:t>
      </w:r>
      <w:r w:rsidRPr="00BC3D5B">
        <w:rPr>
          <w:rFonts w:ascii="Arial" w:hAnsi="Arial" w:cs="Arial"/>
          <w:szCs w:val="24"/>
        </w:rPr>
        <w:t>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BC3D5B">
        <w:rPr>
          <w:rFonts w:ascii="Arial" w:hAnsi="Arial" w:cs="Arial"/>
          <w:b/>
          <w:szCs w:val="24"/>
        </w:rPr>
        <w:t>ΠΡΟΣΟΧΗ:</w:t>
      </w:r>
      <w:r w:rsidRPr="00BC3D5B">
        <w:rPr>
          <w:rFonts w:ascii="Arial" w:hAnsi="Arial" w:cs="Arial"/>
          <w:szCs w:val="24"/>
        </w:rPr>
        <w:t xml:space="preserve"> Επί του συγκεκριμένου διπλώματος ο βαθμός του πρακτικού μέρους αναγράφεται στη δεκάβαθμη</w:t>
      </w:r>
      <w:r w:rsidRPr="00BC3D5B">
        <w:rPr>
          <w:rFonts w:ascii="Arial" w:hAnsi="Arial" w:cs="Arial"/>
          <w:szCs w:val="24"/>
        </w:rPr>
        <w:t xml:space="preserve">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 Π.χ.</w:t>
      </w:r>
      <w:r w:rsidRPr="00BC3D5B">
        <w:rPr>
          <w:rFonts w:ascii="Arial" w:hAnsi="Arial" w:cs="Arial"/>
          <w:szCs w:val="24"/>
        </w:rPr>
        <w:t xml:space="preserve"> ο βαθμός 8 της δεκάβαθμης κλίμακας αναγόμενος στην εικοσάβαθμη κλίμακα αντιστοιχεί στο βαθμό 16.] </w:t>
      </w:r>
    </w:p>
    <w:p w:rsidR="00000000" w:rsidRPr="00BC3D5B" w:rsidRDefault="00457042">
      <w:pPr>
        <w:tabs>
          <w:tab w:val="left" w:pos="0"/>
          <w:tab w:val="left" w:pos="360"/>
        </w:tabs>
        <w:spacing w:before="120"/>
        <w:jc w:val="both"/>
        <w:rPr>
          <w:rFonts w:ascii="Arial" w:hAnsi="Arial" w:cs="Arial"/>
          <w:b/>
          <w:sz w:val="2"/>
          <w:szCs w:val="2"/>
        </w:rPr>
      </w:pPr>
      <w:r w:rsidRPr="00BC3D5B">
        <w:rPr>
          <w:rFonts w:ascii="Arial" w:hAnsi="Arial" w:cs="Arial"/>
          <w:szCs w:val="24"/>
        </w:rPr>
        <w:t xml:space="preserve">6) </w:t>
      </w:r>
      <w:r w:rsidRPr="00BC3D5B">
        <w:rPr>
          <w:rFonts w:ascii="Arial" w:hAnsi="Arial" w:cs="Arial"/>
          <w:szCs w:val="24"/>
        </w:rPr>
        <w:tab/>
        <w:t>Εάν ο τίτλος έχει αποκτηθεί στην</w:t>
      </w:r>
      <w:r w:rsidRPr="00BC3D5B">
        <w:rPr>
          <w:rFonts w:ascii="Arial" w:hAnsi="Arial" w:cs="Arial"/>
          <w:b/>
          <w:szCs w:val="24"/>
        </w:rPr>
        <w:t xml:space="preserve"> αλλοδαπή, </w:t>
      </w:r>
      <w:r w:rsidRPr="00BC3D5B">
        <w:rPr>
          <w:rFonts w:ascii="Arial" w:hAnsi="Arial" w:cs="Arial"/>
          <w:b/>
          <w:szCs w:val="24"/>
          <w:u w:val="single"/>
        </w:rPr>
        <w:t>απαιτείται</w:t>
      </w:r>
      <w:r w:rsidRPr="00BC3D5B">
        <w:rPr>
          <w:rFonts w:ascii="Arial" w:hAnsi="Arial" w:cs="Arial"/>
          <w:szCs w:val="24"/>
        </w:rPr>
        <w:t xml:space="preserve">: </w:t>
      </w:r>
    </w:p>
    <w:p w:rsidR="00000000" w:rsidRPr="00BC3D5B" w:rsidRDefault="00457042">
      <w:pPr>
        <w:tabs>
          <w:tab w:val="left" w:pos="360"/>
        </w:tabs>
        <w:spacing w:before="120"/>
        <w:jc w:val="both"/>
        <w:rPr>
          <w:rFonts w:ascii="Arial" w:hAnsi="Arial" w:cs="Arial"/>
          <w:szCs w:val="24"/>
        </w:rPr>
      </w:pPr>
      <w:r w:rsidRPr="00BC3D5B">
        <w:rPr>
          <w:rFonts w:ascii="Arial" w:hAnsi="Arial" w:cs="Arial"/>
          <w:szCs w:val="24"/>
        </w:rPr>
        <w:tab/>
        <w:t>α)</w:t>
      </w:r>
      <w:r w:rsidRPr="00BC3D5B">
        <w:rPr>
          <w:rFonts w:ascii="Arial" w:hAnsi="Arial" w:cs="Arial"/>
          <w:b/>
          <w:szCs w:val="24"/>
        </w:rPr>
        <w:t xml:space="preserve"> </w:t>
      </w:r>
      <w:r w:rsidRPr="00BC3D5B">
        <w:rPr>
          <w:rFonts w:ascii="Arial" w:hAnsi="Arial" w:cs="Arial"/>
          <w:b/>
          <w:szCs w:val="24"/>
        </w:rPr>
        <w:tab/>
      </w:r>
      <w:r w:rsidRPr="00BC3D5B">
        <w:rPr>
          <w:rFonts w:ascii="Arial" w:hAnsi="Arial" w:cs="Arial"/>
          <w:szCs w:val="24"/>
          <w:u w:val="single"/>
        </w:rPr>
        <w:t xml:space="preserve">Για τίτλους </w:t>
      </w:r>
      <w:r w:rsidRPr="00BC3D5B">
        <w:rPr>
          <w:rFonts w:ascii="Arial" w:hAnsi="Arial" w:cs="Arial"/>
          <w:b/>
          <w:szCs w:val="24"/>
          <w:u w:val="single"/>
        </w:rPr>
        <w:t>Πανεπιστημιακής</w:t>
      </w:r>
      <w:r w:rsidRPr="00BC3D5B">
        <w:rPr>
          <w:rFonts w:ascii="Arial" w:hAnsi="Arial" w:cs="Arial"/>
          <w:szCs w:val="24"/>
          <w:u w:val="single"/>
        </w:rPr>
        <w:t xml:space="preserve"> </w:t>
      </w:r>
      <w:r w:rsidRPr="00BC3D5B">
        <w:rPr>
          <w:rFonts w:ascii="Arial" w:hAnsi="Arial" w:cs="Arial"/>
          <w:b/>
          <w:szCs w:val="24"/>
          <w:u w:val="single"/>
        </w:rPr>
        <w:t>και Τεχνολογικής Εκπαίδευσης</w:t>
      </w:r>
      <w:r w:rsidRPr="00BC3D5B">
        <w:rPr>
          <w:rFonts w:ascii="Arial" w:hAnsi="Arial" w:cs="Arial"/>
          <w:b/>
          <w:szCs w:val="24"/>
        </w:rPr>
        <w:t>:</w:t>
      </w:r>
      <w:r w:rsidRPr="00BC3D5B">
        <w:rPr>
          <w:rFonts w:ascii="Arial" w:hAnsi="Arial" w:cs="Arial"/>
          <w:szCs w:val="24"/>
        </w:rPr>
        <w:t xml:space="preserve">  </w:t>
      </w:r>
    </w:p>
    <w:p w:rsidR="00000000" w:rsidRPr="00BC3D5B" w:rsidRDefault="00457042">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w:t>
      </w:r>
      <w:r w:rsidRPr="00BC3D5B">
        <w:rPr>
          <w:rFonts w:ascii="Arial" w:eastAsia="MS Mincho" w:hAnsi="Arial" w:cs="Arial"/>
          <w:b/>
          <w:szCs w:val="24"/>
        </w:rPr>
        <w:t>.Τ.Σ.Α.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w:t>
      </w:r>
      <w:r w:rsidRPr="00BC3D5B">
        <w:rPr>
          <w:rFonts w:ascii="Arial" w:eastAsia="MS Mincho" w:hAnsi="Arial" w:cs="Arial"/>
          <w:b/>
          <w:szCs w:val="24"/>
        </w:rPr>
        <w:t>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τίτλων.</w:t>
      </w:r>
      <w:r w:rsidRPr="00BC3D5B">
        <w:rPr>
          <w:rFonts w:ascii="Arial" w:hAnsi="Arial" w:cs="Arial"/>
          <w:b/>
          <w:szCs w:val="24"/>
        </w:rPr>
        <w:t xml:space="preserve"> </w:t>
      </w:r>
      <w:r w:rsidRPr="00BC3D5B">
        <w:rPr>
          <w:rFonts w:ascii="Arial" w:hAnsi="Arial" w:cs="Arial"/>
          <w:szCs w:val="24"/>
        </w:rPr>
        <w:t xml:space="preserve">Σε περίπτωση που από την πράξη ή το πιστοποιητικό αναγνώρισης δεν προκύπτει το γνωστικό </w:t>
      </w:r>
      <w:r w:rsidRPr="00BC3D5B">
        <w:rPr>
          <w:rFonts w:ascii="Arial" w:hAnsi="Arial" w:cs="Arial"/>
          <w:szCs w:val="24"/>
        </w:rPr>
        <w:t>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000000" w:rsidRPr="00BC3D5B" w:rsidRDefault="00457042">
      <w:pPr>
        <w:tabs>
          <w:tab w:val="left" w:pos="0"/>
        </w:tabs>
        <w:spacing w:before="120"/>
        <w:ind w:left="360"/>
        <w:jc w:val="both"/>
        <w:rPr>
          <w:rFonts w:ascii="Arial" w:hAnsi="Arial" w:cs="Arial"/>
          <w:szCs w:val="24"/>
        </w:rPr>
      </w:pPr>
      <w:r w:rsidRPr="00BC3D5B">
        <w:rPr>
          <w:rFonts w:ascii="Arial" w:hAnsi="Arial" w:cs="Arial"/>
          <w:szCs w:val="24"/>
        </w:rPr>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w:t>
      </w:r>
      <w:r w:rsidRPr="00BC3D5B">
        <w:rPr>
          <w:rFonts w:ascii="Arial" w:hAnsi="Arial" w:cs="Arial"/>
          <w:szCs w:val="24"/>
        </w:rPr>
        <w:t xml:space="preserve">)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του τίτλου και την αντιστοιχία της βαθμολογικής κλίμακας αυτού με τη βαθμολογική </w:t>
      </w:r>
      <w:r w:rsidRPr="00BC3D5B">
        <w:rPr>
          <w:rFonts w:ascii="Arial" w:hAnsi="Arial" w:cs="Arial"/>
          <w:szCs w:val="24"/>
        </w:rPr>
        <w:t>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w:t>
      </w:r>
      <w:r w:rsidRPr="00BC3D5B">
        <w:rPr>
          <w:rFonts w:ascii="Arial" w:hAnsi="Arial" w:cs="Arial"/>
          <w:szCs w:val="24"/>
        </w:rPr>
        <w:t>πών τίτλων.</w:t>
      </w:r>
    </w:p>
    <w:p w:rsidR="00000000" w:rsidRPr="00BC3D5B" w:rsidRDefault="00457042">
      <w:pPr>
        <w:pStyle w:val="21"/>
        <w:spacing w:before="120" w:after="0" w:line="240" w:lineRule="auto"/>
        <w:ind w:left="360"/>
        <w:jc w:val="both"/>
        <w:rPr>
          <w:rFonts w:ascii="Arial" w:hAnsi="Arial" w:cs="Arial"/>
          <w:szCs w:val="24"/>
        </w:rPr>
      </w:pPr>
      <w:r w:rsidRPr="00BC3D5B">
        <w:rPr>
          <w:rFonts w:ascii="Arial" w:hAnsi="Arial" w:cs="Arial"/>
          <w:szCs w:val="24"/>
        </w:rPr>
        <w:lastRenderedPageBreak/>
        <w:t xml:space="preserve">Ειδικά για τα πτυχία της </w:t>
      </w:r>
      <w:r w:rsidRPr="00BC3D5B">
        <w:rPr>
          <w:rFonts w:ascii="Arial" w:hAnsi="Arial" w:cs="Arial"/>
          <w:b/>
          <w:szCs w:val="24"/>
        </w:rPr>
        <w:t>Κύπρου</w:t>
      </w:r>
      <w:r w:rsidRPr="00BC3D5B">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w:t>
      </w:r>
      <w:r w:rsidRPr="00BC3D5B">
        <w:rPr>
          <w:rFonts w:ascii="Arial" w:hAnsi="Arial" w:cs="Arial"/>
          <w:szCs w:val="24"/>
        </w:rPr>
        <w:t>κτήσης μετά την ένταξή της στην Ε.Ε. απαιτείται ισοτιμία και αντιστοιχία.</w:t>
      </w:r>
    </w:p>
    <w:p w:rsidR="00000000" w:rsidRPr="00BC3D5B" w:rsidRDefault="00457042">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w:t>
      </w:r>
      <w:r w:rsidRPr="00BC3D5B">
        <w:rPr>
          <w:rFonts w:ascii="Arial" w:hAnsi="Arial" w:cs="Arial"/>
          <w:szCs w:val="24"/>
        </w:rPr>
        <w:t xml:space="preserve">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000000" w:rsidRPr="00BC3D5B" w:rsidRDefault="00457042">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w:t>
      </w:r>
      <w:r w:rsidRPr="00BC3D5B">
        <w:rPr>
          <w:rFonts w:ascii="Arial" w:hAnsi="Arial" w:cs="Arial"/>
        </w:rPr>
        <w:t>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000000" w:rsidRPr="00BC3D5B" w:rsidRDefault="00457042">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w:t>
      </w:r>
      <w:r w:rsidRPr="00BC3D5B">
        <w:rPr>
          <w:rFonts w:ascii="Arial" w:hAnsi="Arial" w:cs="Arial"/>
        </w:rPr>
        <w:t xml:space="preserve">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000000" w:rsidRPr="00BC3D5B" w:rsidRDefault="00457042">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w:t>
      </w:r>
      <w:r w:rsidRPr="00BC3D5B">
        <w:rPr>
          <w:rFonts w:ascii="Arial" w:hAnsi="Arial" w:cs="Arial"/>
        </w:rPr>
        <w:t>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000000" w:rsidRPr="00BC3D5B" w:rsidRDefault="00457042">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w:t>
      </w:r>
      <w:r w:rsidRPr="00BC3D5B">
        <w:rPr>
          <w:rFonts w:ascii="Arial" w:hAnsi="Arial" w:cs="Arial"/>
        </w:rPr>
        <w:t>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w:t>
      </w:r>
      <w:r w:rsidRPr="00BC3D5B">
        <w:rPr>
          <w:rFonts w:ascii="Arial" w:hAnsi="Arial" w:cs="Arial"/>
        </w:rPr>
        <w:t>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w:t>
      </w:r>
      <w:r w:rsidRPr="00BC3D5B">
        <w:rPr>
          <w:rFonts w:ascii="Arial" w:hAnsi="Arial" w:cs="Arial"/>
        </w:rPr>
        <w:t>ΟΚ του Συμβουλίου των Ευρωπαϊκών Κοινοτήτων».</w:t>
      </w:r>
    </w:p>
    <w:p w:rsidR="00000000" w:rsidRPr="00BC3D5B" w:rsidRDefault="00457042"/>
    <w:p w:rsidR="00000000" w:rsidRPr="00BC3D5B" w:rsidRDefault="00457042">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w:t>
      </w:r>
      <w:r w:rsidRPr="00BC3D5B">
        <w:rPr>
          <w:rFonts w:ascii="Arial" w:hAnsi="Arial" w:cs="Arial"/>
          <w:color w:val="000000"/>
        </w:rPr>
        <w:t xml:space="preserve">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000000" w:rsidRPr="00BC3D5B" w:rsidRDefault="00457042">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w:t>
      </w:r>
      <w:r w:rsidRPr="00BC3D5B">
        <w:rPr>
          <w:rFonts w:ascii="Arial" w:hAnsi="Arial" w:cs="Arial"/>
          <w:szCs w:val="24"/>
        </w:rPr>
        <w:t xml:space="preserve">λου όσοι υποψήφιοι προσκομίζουν: </w:t>
      </w:r>
    </w:p>
    <w:p w:rsidR="00000000" w:rsidRPr="00BC3D5B" w:rsidRDefault="00457042">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Pr="00BC3D5B">
        <w:rPr>
          <w:rFonts w:ascii="Arial" w:hAnsi="Arial" w:cs="Arial"/>
          <w:szCs w:val="24"/>
        </w:rPr>
        <w:tab/>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t xml:space="preserve">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w:t>
      </w:r>
      <w:r w:rsidRPr="00BC3D5B">
        <w:rPr>
          <w:rFonts w:ascii="Arial" w:hAnsi="Arial" w:cs="Arial"/>
          <w:szCs w:val="24"/>
        </w:rPr>
        <w:t xml:space="preserve">97/1986 (μαίες/-ευτές), </w:t>
      </w:r>
    </w:p>
    <w:p w:rsidR="00000000" w:rsidRPr="00BC3D5B" w:rsidRDefault="00457042">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Pr="00BC3D5B">
        <w:rPr>
          <w:rFonts w:ascii="Arial" w:hAnsi="Arial" w:cs="Arial"/>
          <w:szCs w:val="24"/>
        </w:rPr>
        <w:tab/>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w:t>
      </w:r>
      <w:r w:rsidRPr="00BC3D5B">
        <w:rPr>
          <w:rFonts w:ascii="Arial" w:hAnsi="Arial" w:cs="Arial"/>
          <w:szCs w:val="24"/>
        </w:rPr>
        <w:t xml:space="preserve">ής άσκησης του δικαιώματος εγκατάστασης και του δικαιώματος </w:t>
      </w:r>
      <w:r w:rsidRPr="00BC3D5B">
        <w:rPr>
          <w:rFonts w:ascii="Arial" w:hAnsi="Arial" w:cs="Arial"/>
          <w:szCs w:val="24"/>
        </w:rPr>
        <w:lastRenderedPageBreak/>
        <w:t>ελεύθερης παροχής υπηρεσιών στην Ελλάδα σε συμμόρφωση προς τις οδηγίες 78/1026/ΕΟΚ και 78/1017/ΕΟΚ του Συμβουλίου, όπως ισχύουν» και</w:t>
      </w:r>
    </w:p>
    <w:p w:rsidR="00000000" w:rsidRPr="00BC3D5B" w:rsidRDefault="00457042">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Pr="00BC3D5B">
        <w:rPr>
          <w:rFonts w:ascii="Arial" w:hAnsi="Arial" w:cs="Arial"/>
          <w:szCs w:val="24"/>
        </w:rPr>
        <w:tab/>
      </w:r>
      <w:proofErr w:type="gramStart"/>
      <w:r w:rsidRPr="00BC3D5B">
        <w:rPr>
          <w:rFonts w:ascii="Arial" w:hAnsi="Arial" w:cs="Arial"/>
          <w:szCs w:val="24"/>
        </w:rPr>
        <w:t>αποφάσεις</w:t>
      </w:r>
      <w:proofErr w:type="gramEnd"/>
      <w:r w:rsidRPr="00BC3D5B">
        <w:rPr>
          <w:rFonts w:ascii="Arial" w:hAnsi="Arial" w:cs="Arial"/>
          <w:szCs w:val="24"/>
        </w:rPr>
        <w:t xml:space="preserve"> χορήγησης άδειας ασκήσεως επαγγέλματος αρχιτέκτ</w:t>
      </w:r>
      <w:r w:rsidRPr="00BC3D5B">
        <w:rPr>
          <w:rFonts w:ascii="Arial" w:hAnsi="Arial" w:cs="Arial"/>
          <w:szCs w:val="24"/>
        </w:rPr>
        <w:t>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000000" w:rsidRPr="00BC3D5B" w:rsidRDefault="00457042">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 που είναι κάτοχοι ενός από τα παραπάνω πτυχία της</w:t>
      </w:r>
      <w:r w:rsidRPr="00BC3D5B">
        <w:rPr>
          <w:rFonts w:ascii="Arial" w:hAnsi="Arial" w:cs="Arial"/>
          <w:szCs w:val="24"/>
          <w:shd w:val="clear" w:color="auto" w:fill="FFFFFF"/>
        </w:rPr>
        <w:t xml:space="preserve"> αλλοδαπής, εξαιρούνται μεν από την υποχρέωση προσκόμισης πράξης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w:t>
      </w:r>
      <w:r w:rsidRPr="00BC3D5B">
        <w:rPr>
          <w:rFonts w:ascii="Arial" w:hAnsi="Arial" w:cs="Arial"/>
          <w:szCs w:val="24"/>
          <w:shd w:val="clear" w:color="auto" w:fill="FFFFFF"/>
        </w:rPr>
        <w:t xml:space="preserve">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000000" w:rsidRPr="00BC3D5B" w:rsidRDefault="00457042">
      <w:pPr>
        <w:shd w:val="clear" w:color="auto" w:fill="FFFFFF"/>
        <w:spacing w:before="120"/>
        <w:ind w:left="360"/>
        <w:jc w:val="both"/>
        <w:rPr>
          <w:rFonts w:ascii="Arial" w:hAnsi="Arial" w:cs="Arial"/>
          <w:szCs w:val="24"/>
        </w:rPr>
      </w:pPr>
      <w:r w:rsidRPr="00BC3D5B">
        <w:rPr>
          <w:rFonts w:ascii="Arial" w:hAnsi="Arial" w:cs="Arial"/>
          <w:szCs w:val="24"/>
        </w:rPr>
        <w:t>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w:t>
      </w:r>
      <w:r w:rsidRPr="00BC3D5B">
        <w:rPr>
          <w:rFonts w:ascii="Arial" w:hAnsi="Arial" w:cs="Arial"/>
          <w:szCs w:val="24"/>
        </w:rPr>
        <w:t xml:space="preserve">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εντυπου Α.Σ.Ε.Π.</w:t>
      </w:r>
      <w:r w:rsidRPr="00BC3D5B">
        <w:rPr>
          <w:rFonts w:ascii="Arial" w:hAnsi="Arial" w:cs="Arial"/>
          <w:b/>
          <w:smallCaps/>
          <w:szCs w:val="24"/>
        </w:rPr>
        <w:t xml:space="preserve"> </w:t>
      </w:r>
      <w:r w:rsidRPr="00BC3D5B">
        <w:rPr>
          <w:rFonts w:ascii="Arial" w:hAnsi="Arial" w:cs="Arial"/>
          <w:szCs w:val="24"/>
        </w:rPr>
        <w:t>ΣΟΧ.6,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000000" w:rsidRPr="00BC3D5B" w:rsidRDefault="00457042">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w:t>
      </w:r>
      <w:r w:rsidRPr="00BC3D5B">
        <w:rPr>
          <w:rFonts w:ascii="Arial" w:hAnsi="Arial" w:cs="Arial"/>
          <w:b/>
          <w:sz w:val="24"/>
          <w:szCs w:val="24"/>
          <w:u w:val="single"/>
        </w:rPr>
        <w:t>τεροβάθμια μη τεχνική ή μη επαγγελματική εκπαίδευση</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Βεβαίωση ισοτιμίας από την αρμόδια Διεύθυνση του Υπουργείου Παιδείας, Έρευνας 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της Επιτροπής Ισοτιμ</w:t>
      </w:r>
      <w:r w:rsidRPr="00BC3D5B">
        <w:rPr>
          <w:rFonts w:ascii="Arial" w:hAnsi="Arial" w:cs="Arial"/>
          <w:sz w:val="24"/>
          <w:szCs w:val="24"/>
        </w:rPr>
        <w:t xml:space="preserve">ιών του Οργανισμού Επαγγελματικής Εκπαίδευσης και Κατάρτισης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w:t>
      </w:r>
      <w:r w:rsidRPr="00BC3D5B">
        <w:rPr>
          <w:rFonts w:ascii="Arial" w:hAnsi="Arial" w:cs="Arial"/>
          <w:sz w:val="24"/>
          <w:szCs w:val="24"/>
        </w:rPr>
        <w:t>ιχία του βαθμού από την αρμόδια Διεύθυνση του Υπουργείου Παιδείας, Έρευνας και Θρησκευμάτων σε εικοσάβαθμη κλίμακα.</w:t>
      </w:r>
    </w:p>
    <w:p w:rsidR="00000000" w:rsidRPr="00BC3D5B" w:rsidRDefault="00457042">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w:t>
      </w:r>
      <w:r w:rsidRPr="00BC3D5B">
        <w:rPr>
          <w:rFonts w:ascii="Arial" w:hAnsi="Arial" w:cs="Arial"/>
          <w:b/>
          <w:szCs w:val="24"/>
        </w:rPr>
        <w:t>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000000" w:rsidRPr="00BC3D5B" w:rsidRDefault="00457042">
      <w:pPr>
        <w:spacing w:before="120" w:after="120"/>
        <w:ind w:left="720" w:hanging="360"/>
        <w:jc w:val="both"/>
        <w:rPr>
          <w:rFonts w:ascii="Arial" w:hAnsi="Arial" w:cs="Arial"/>
          <w:szCs w:val="24"/>
        </w:rPr>
      </w:pPr>
      <w:r w:rsidRPr="00BC3D5B">
        <w:rPr>
          <w:rFonts w:ascii="Arial" w:hAnsi="Arial" w:cs="Arial"/>
          <w:szCs w:val="24"/>
        </w:rPr>
        <w:t xml:space="preserve">i) </w:t>
      </w:r>
      <w:r w:rsidRPr="00BC3D5B">
        <w:rPr>
          <w:rFonts w:ascii="Arial" w:hAnsi="Arial" w:cs="Arial"/>
          <w:szCs w:val="24"/>
        </w:rPr>
        <w:tab/>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w:t>
      </w:r>
      <w:r w:rsidRPr="00BC3D5B">
        <w:rPr>
          <w:rFonts w:ascii="Arial" w:hAnsi="Arial" w:cs="Arial"/>
          <w:szCs w:val="24"/>
        </w:rPr>
        <w:t xml:space="preserve">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000000" w:rsidRPr="00BC3D5B" w:rsidRDefault="00457042">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w:t>
      </w:r>
      <w:r w:rsidRPr="00BC3D5B">
        <w:rPr>
          <w:rFonts w:ascii="Arial" w:hAnsi="Arial" w:cs="Arial"/>
          <w:b/>
          <w:szCs w:val="24"/>
        </w:rPr>
        <w:t xml:space="preserve">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w:t>
      </w:r>
      <w:r w:rsidRPr="00BC3D5B">
        <w:rPr>
          <w:rFonts w:ascii="Arial" w:hAnsi="Arial" w:cs="Arial"/>
          <w:szCs w:val="24"/>
        </w:rPr>
        <w:t>ν, σύμφωνα με την οδηγία 89/48/ΕΟΚ του Συμβουλίου των Ευρωπαϊκών Κοινοτήτων».</w:t>
      </w:r>
    </w:p>
    <w:p w:rsidR="00000000" w:rsidRPr="00BC3D5B" w:rsidRDefault="00457042">
      <w:pPr>
        <w:spacing w:before="120" w:after="120"/>
        <w:ind w:left="720" w:hanging="360"/>
        <w:jc w:val="both"/>
        <w:rPr>
          <w:rFonts w:ascii="Arial" w:hAnsi="Arial" w:cs="Arial"/>
          <w:szCs w:val="24"/>
        </w:rPr>
      </w:pPr>
      <w:r w:rsidRPr="00BC3D5B">
        <w:rPr>
          <w:rFonts w:ascii="Arial" w:hAnsi="Arial" w:cs="Arial"/>
          <w:szCs w:val="24"/>
        </w:rPr>
        <w:t xml:space="preserve">iii) </w:t>
      </w:r>
      <w:r w:rsidRPr="00BC3D5B">
        <w:rPr>
          <w:rFonts w:ascii="Arial" w:hAnsi="Arial" w:cs="Arial"/>
          <w:szCs w:val="24"/>
        </w:rPr>
        <w:tab/>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w:t>
      </w:r>
      <w:r w:rsidRPr="00BC3D5B">
        <w:rPr>
          <w:rFonts w:ascii="Arial" w:hAnsi="Arial" w:cs="Arial"/>
          <w:szCs w:val="24"/>
        </w:rPr>
        <w:t>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000000" w:rsidRPr="00BC3D5B" w:rsidRDefault="00457042">
      <w:pPr>
        <w:tabs>
          <w:tab w:val="left" w:pos="7371"/>
        </w:tabs>
        <w:ind w:left="360"/>
        <w:jc w:val="both"/>
        <w:rPr>
          <w:rFonts w:ascii="Arial" w:hAnsi="Arial" w:cs="Arial"/>
          <w:b/>
          <w:szCs w:val="24"/>
          <w:u w:val="single"/>
        </w:rPr>
      </w:pPr>
      <w:r w:rsidRPr="00BC3D5B">
        <w:rPr>
          <w:rFonts w:ascii="Arial" w:hAnsi="Arial" w:cs="Arial"/>
          <w:b/>
          <w:szCs w:val="24"/>
          <w:u w:val="single"/>
        </w:rPr>
        <w:lastRenderedPageBreak/>
        <w:t>Ισοτιμία πτυχίων Α.Ε.Ι. και Τ.Ε.Ι. που κατέχουν πολιτικο</w:t>
      </w:r>
      <w:r w:rsidRPr="00BC3D5B">
        <w:rPr>
          <w:rFonts w:ascii="Arial" w:hAnsi="Arial" w:cs="Arial"/>
          <w:b/>
          <w:szCs w:val="24"/>
          <w:u w:val="single"/>
        </w:rPr>
        <w:t xml:space="preserve">ί πρόσφυγες και επαναπατριζόμενοι Έλληνες. </w:t>
      </w:r>
    </w:p>
    <w:p w:rsidR="00000000" w:rsidRPr="00BC3D5B" w:rsidRDefault="00457042">
      <w:pPr>
        <w:tabs>
          <w:tab w:val="left" w:pos="7371"/>
        </w:tabs>
        <w:ind w:firstLine="284"/>
        <w:jc w:val="both"/>
        <w:rPr>
          <w:rFonts w:ascii="Arial" w:hAnsi="Arial" w:cs="Arial"/>
          <w:b/>
          <w:szCs w:val="24"/>
          <w:u w:val="single"/>
        </w:rPr>
      </w:pPr>
    </w:p>
    <w:p w:rsidR="00000000" w:rsidRPr="00BC3D5B" w:rsidRDefault="00457042">
      <w:pPr>
        <w:pStyle w:val="31"/>
        <w:ind w:left="360"/>
        <w:jc w:val="both"/>
        <w:rPr>
          <w:rFonts w:ascii="Arial" w:hAnsi="Arial" w:cs="Arial"/>
          <w:sz w:val="24"/>
          <w:szCs w:val="24"/>
        </w:rPr>
      </w:pPr>
      <w:r w:rsidRPr="00BC3D5B">
        <w:rPr>
          <w:rFonts w:ascii="Arial" w:hAnsi="Arial" w:cs="Arial"/>
          <w:b/>
          <w:sz w:val="24"/>
          <w:szCs w:val="24"/>
        </w:rPr>
        <w:t>Σύμφωνα με τη διάταξη της παραγράφου 6 του άρθρου 2 του ν.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w:t>
      </w:r>
      <w:r w:rsidRPr="00BC3D5B">
        <w:rPr>
          <w:rFonts w:ascii="Arial" w:hAnsi="Arial" w:cs="Arial"/>
          <w:sz w:val="24"/>
          <w:szCs w:val="24"/>
        </w:rPr>
        <w:t xml:space="preserve">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w:t>
      </w:r>
      <w:r w:rsidRPr="00BC3D5B">
        <w:rPr>
          <w:rFonts w:ascii="Arial" w:hAnsi="Arial" w:cs="Arial"/>
          <w:sz w:val="24"/>
          <w:szCs w:val="24"/>
        </w:rPr>
        <w:t xml:space="preserve">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w:t>
      </w:r>
      <w:r w:rsidRPr="00BC3D5B">
        <w:rPr>
          <w:rFonts w:ascii="Arial" w:hAnsi="Arial" w:cs="Arial"/>
          <w:sz w:val="24"/>
          <w:szCs w:val="24"/>
        </w:rPr>
        <w:t>αναγνωρισθεί συνάφεια από το ΔΙ.Κ.Α.Τ.Σ.Α. ή το Ι.Τ.Ε.».</w:t>
      </w:r>
    </w:p>
    <w:p w:rsidR="00000000" w:rsidRPr="00BC3D5B" w:rsidRDefault="00457042">
      <w:pPr>
        <w:tabs>
          <w:tab w:val="left" w:pos="720"/>
        </w:tabs>
        <w:ind w:left="360"/>
        <w:jc w:val="both"/>
        <w:rPr>
          <w:rFonts w:ascii="Arial" w:hAnsi="Arial" w:cs="Arial"/>
          <w:szCs w:val="24"/>
        </w:rPr>
      </w:pPr>
      <w:r w:rsidRPr="00BC3D5B">
        <w:rPr>
          <w:rFonts w:ascii="Arial" w:hAnsi="Arial" w:cs="Arial"/>
          <w:szCs w:val="24"/>
        </w:rPr>
        <w:t>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w:t>
      </w:r>
      <w:r w:rsidRPr="00BC3D5B">
        <w:rPr>
          <w:rFonts w:ascii="Arial" w:hAnsi="Arial" w:cs="Arial"/>
          <w:szCs w:val="24"/>
        </w:rPr>
        <w:t>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w:t>
      </w:r>
      <w:r w:rsidRPr="00BC3D5B">
        <w:rPr>
          <w:rFonts w:ascii="Arial" w:hAnsi="Arial" w:cs="Arial"/>
          <w:szCs w:val="24"/>
        </w:rPr>
        <w:t xml:space="preserve">τούνται από την προκήρυξη ή ανακοίνωση ως προσόντα διορισμού ή πρόσληψης. </w:t>
      </w:r>
    </w:p>
    <w:p w:rsidR="00000000" w:rsidRPr="00BC3D5B" w:rsidRDefault="00457042">
      <w:pPr>
        <w:spacing w:after="120"/>
        <w:jc w:val="both"/>
        <w:rPr>
          <w:rFonts w:ascii="Arial" w:hAnsi="Arial" w:cs="Arial"/>
          <w:sz w:val="12"/>
          <w:szCs w:val="12"/>
        </w:rPr>
      </w:pPr>
    </w:p>
    <w:p w:rsidR="00000000" w:rsidRPr="00BC3D5B" w:rsidRDefault="00457042">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αιτήσεων.</w:t>
      </w:r>
    </w:p>
    <w:p w:rsidR="00000000" w:rsidRPr="00BC3D5B" w:rsidRDefault="00457042">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t xml:space="preserve">γ)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Υποχρεωτική εκπαίδευση</w:t>
      </w:r>
      <w:r w:rsidRPr="00BC3D5B">
        <w:rPr>
          <w:rFonts w:ascii="Arial" w:hAnsi="Arial" w:cs="Arial"/>
          <w:sz w:val="24"/>
          <w:szCs w:val="24"/>
        </w:rPr>
        <w:t xml:space="preserve">: </w:t>
      </w:r>
    </w:p>
    <w:p w:rsidR="00000000" w:rsidRPr="00BC3D5B" w:rsidRDefault="00457042">
      <w:pPr>
        <w:pStyle w:val="a3"/>
        <w:tabs>
          <w:tab w:val="left" w:pos="0"/>
        </w:tabs>
        <w:spacing w:before="120"/>
        <w:jc w:val="both"/>
        <w:rPr>
          <w:rFonts w:ascii="Arial" w:hAnsi="Arial" w:cs="Arial"/>
          <w:sz w:val="24"/>
          <w:szCs w:val="24"/>
        </w:rPr>
      </w:pPr>
      <w:r w:rsidRPr="00BC3D5B">
        <w:rPr>
          <w:rFonts w:ascii="Arial" w:hAnsi="Arial" w:cs="Arial"/>
          <w:sz w:val="24"/>
          <w:szCs w:val="24"/>
        </w:rPr>
        <w:t xml:space="preserve">Βεβαίωση ισοτιμίας από τη Διεύθυνση </w:t>
      </w:r>
      <w:r w:rsidRPr="00BC3D5B">
        <w:rPr>
          <w:rFonts w:ascii="Arial" w:hAnsi="Arial" w:cs="Arial"/>
          <w:sz w:val="24"/>
          <w:szCs w:val="24"/>
        </w:rPr>
        <w:t>Παιδείας Ομογενών και Διαπολιτισμικής Εκπαίδευσης (ΔΙ.Π.Ο.Δ.Ε.) της Κ.Υ. του Υπουργείου Παιδείας, Έρευνας και Θρησκευμάτων ή από τις κατά τόπους Δ/νσεις Β/θμιας Εκπαίδευσης της ημεδαπής.</w:t>
      </w:r>
    </w:p>
    <w:p w:rsidR="00000000" w:rsidRPr="00BC3D5B" w:rsidRDefault="00457042">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 που αφορούν τίτλο</w:t>
      </w:r>
      <w:r w:rsidRPr="00BC3D5B">
        <w:rPr>
          <w:rFonts w:ascii="Arial" w:hAnsi="Arial" w:cs="Arial"/>
          <w:szCs w:val="24"/>
        </w:rPr>
        <w:t xml:space="preserve">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w:t>
      </w:r>
      <w:r w:rsidRPr="00BC3D5B">
        <w:rPr>
          <w:rFonts w:ascii="Arial" w:hAnsi="Arial" w:cs="Arial"/>
          <w:szCs w:val="24"/>
        </w:rPr>
        <w:t>εβαιώσεων των αρμοδίων οργάνων που ορίζονται ανωτέρω.</w:t>
      </w:r>
    </w:p>
    <w:p w:rsidR="00000000" w:rsidRPr="00BC3D5B" w:rsidRDefault="00457042">
      <w:pPr>
        <w:tabs>
          <w:tab w:val="left" w:pos="0"/>
        </w:tabs>
        <w:spacing w:before="240"/>
        <w:jc w:val="both"/>
        <w:rPr>
          <w:rFonts w:ascii="Arial" w:eastAsia="MS Mincho" w:hAnsi="Arial" w:cs="Arial"/>
          <w:szCs w:val="24"/>
        </w:rPr>
      </w:pPr>
      <w:r w:rsidRPr="00BC3D5B">
        <w:rPr>
          <w:rFonts w:ascii="Arial" w:hAnsi="Arial" w:cs="Arial"/>
          <w:b/>
        </w:rPr>
        <w:t>5.</w:t>
      </w:r>
      <w:r w:rsidRPr="00BC3D5B">
        <w:rPr>
          <w:rFonts w:ascii="Arial" w:hAnsi="Arial" w:cs="Arial"/>
        </w:rPr>
        <w:t xml:space="preserve"> Για τις κατηγορίες Πανεπιστημιακής (ΠΕ) και Τεχνολογικής (ΤΕ) Εκπαίδευσης </w:t>
      </w:r>
      <w:r w:rsidRPr="00BC3D5B">
        <w:rPr>
          <w:rFonts w:ascii="Arial" w:hAnsi="Arial" w:cs="Arial"/>
          <w:b/>
        </w:rPr>
        <w:t>ενδέχεται</w:t>
      </w:r>
      <w:r w:rsidRPr="00BC3D5B">
        <w:rPr>
          <w:rFonts w:ascii="Arial" w:hAnsi="Arial" w:cs="Arial"/>
        </w:rPr>
        <w:t xml:space="preserve"> να απαιτείται από την ανακοίνωση</w:t>
      </w:r>
      <w:r w:rsidRPr="00BC3D5B">
        <w:rPr>
          <w:rFonts w:ascii="Arial" w:hAnsi="Arial" w:cs="Arial"/>
          <w:b/>
        </w:rPr>
        <w:t xml:space="preserve"> </w:t>
      </w:r>
      <w:r w:rsidRPr="00BC3D5B">
        <w:rPr>
          <w:rFonts w:ascii="Arial" w:hAnsi="Arial" w:cs="Arial"/>
        </w:rPr>
        <w:t>ως</w:t>
      </w:r>
      <w:r w:rsidRPr="00BC3D5B">
        <w:rPr>
          <w:rFonts w:ascii="Arial" w:hAnsi="Arial" w:cs="Arial"/>
          <w:b/>
        </w:rPr>
        <w:t xml:space="preserve"> πρόσθετο (ΜΗ ΒΑΘΜΟΛΟΓΟΥΜΕΝΟ) προσόν </w:t>
      </w:r>
      <w:r w:rsidRPr="00BC3D5B">
        <w:rPr>
          <w:rFonts w:ascii="Arial" w:hAnsi="Arial" w:cs="Arial"/>
        </w:rPr>
        <w:t>η κατοχή μεταπτυχιακού διπλώματος</w:t>
      </w:r>
      <w:r w:rsidRPr="00BC3D5B">
        <w:rPr>
          <w:rFonts w:ascii="Arial" w:hAnsi="Arial" w:cs="Arial"/>
          <w:b/>
        </w:rPr>
        <w:t xml:space="preserve"> </w:t>
      </w:r>
      <w:r w:rsidRPr="00BC3D5B">
        <w:rPr>
          <w:rFonts w:ascii="Arial" w:eastAsia="MS Mincho" w:hAnsi="Arial" w:cs="Arial"/>
          <w:szCs w:val="24"/>
        </w:rPr>
        <w:t>σε ορισμέ</w:t>
      </w:r>
      <w:r w:rsidRPr="00BC3D5B">
        <w:rPr>
          <w:rFonts w:ascii="Arial" w:eastAsia="MS Mincho" w:hAnsi="Arial" w:cs="Arial"/>
          <w:szCs w:val="24"/>
        </w:rPr>
        <w:t>νο γνωστικό αντικείμενο. Στην περίπτωση αυτή οι υποψήφιοι πρέπει να προσκομίσουν</w:t>
      </w:r>
      <w:r w:rsidRPr="00BC3D5B">
        <w:rPr>
          <w:rFonts w:ascii="Arial" w:eastAsia="MS Mincho" w:hAnsi="Arial" w:cs="Arial"/>
          <w:b/>
          <w:szCs w:val="24"/>
        </w:rPr>
        <w:t xml:space="preserve"> μεταπτυχιακό ή διδακτορικό δίπλωμα</w:t>
      </w:r>
      <w:r w:rsidRPr="00BC3D5B">
        <w:rPr>
          <w:rFonts w:ascii="Arial" w:eastAsia="MS Mincho" w:hAnsi="Arial" w:cs="Arial"/>
          <w:szCs w:val="24"/>
        </w:rPr>
        <w:t xml:space="preserve"> (συνοδευόμενο από βεβαίωση του οικείου εκπαιδευτικού ιδρύματος που να καθορίζει το γνωστικό αντικείμενο αυτού, </w:t>
      </w:r>
      <w:r w:rsidRPr="00BC3D5B">
        <w:rPr>
          <w:rFonts w:ascii="Arial" w:eastAsia="MS Mincho" w:hAnsi="Arial" w:cs="Arial"/>
          <w:b/>
          <w:szCs w:val="24"/>
        </w:rPr>
        <w:t>μόνο</w:t>
      </w:r>
      <w:r w:rsidRPr="00BC3D5B">
        <w:rPr>
          <w:rFonts w:ascii="Arial" w:eastAsia="MS Mincho" w:hAnsi="Arial" w:cs="Arial"/>
          <w:szCs w:val="24"/>
        </w:rPr>
        <w:t xml:space="preserve"> εάν αυτό δεν προκύπτει σ</w:t>
      </w:r>
      <w:r w:rsidRPr="00BC3D5B">
        <w:rPr>
          <w:rFonts w:ascii="Arial" w:eastAsia="MS Mincho" w:hAnsi="Arial" w:cs="Arial"/>
          <w:szCs w:val="24"/>
        </w:rPr>
        <w:t xml:space="preserve">αφώς από τον προσκομιζόμενο τίτλο). </w:t>
      </w:r>
    </w:p>
    <w:p w:rsidR="00000000" w:rsidRPr="00BC3D5B" w:rsidRDefault="00457042">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Διεπιστημονικό Οργανισμό Αναγνώρισης Τίτλων Ακαδημαϊκώ</w:t>
      </w:r>
      <w:r w:rsidRPr="00BC3D5B">
        <w:rPr>
          <w:rFonts w:ascii="Arial" w:eastAsia="MS Mincho" w:hAnsi="Arial" w:cs="Arial"/>
          <w:szCs w:val="24"/>
        </w:rPr>
        <w:t xml:space="preserve">ν και Πληροφόρησης (Δ.Ο.Α.Τ.Α.Π.)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w:t>
      </w:r>
      <w:r w:rsidRPr="00BC3D5B">
        <w:rPr>
          <w:rFonts w:ascii="Arial" w:eastAsia="MS Mincho" w:hAnsi="Arial" w:cs="Arial"/>
          <w:szCs w:val="24"/>
        </w:rPr>
        <w:t>επιστήμιο που χορήγησε τον τίτλο η οποία να καθορίζει το γνωστικό αντικείμενο, καθώς και επίσημη μετάφρασή της.</w:t>
      </w:r>
    </w:p>
    <w:p w:rsidR="00000000" w:rsidRPr="00BC3D5B" w:rsidRDefault="00457042">
      <w:pPr>
        <w:tabs>
          <w:tab w:val="left" w:pos="0"/>
        </w:tabs>
        <w:spacing w:before="120"/>
        <w:jc w:val="both"/>
        <w:rPr>
          <w:rFonts w:ascii="Arial" w:eastAsia="MS Mincho" w:hAnsi="Arial" w:cs="Arial"/>
          <w:b/>
          <w:szCs w:val="24"/>
        </w:rPr>
      </w:pPr>
      <w:r w:rsidRPr="00BC3D5B">
        <w:rPr>
          <w:rFonts w:ascii="Arial" w:hAnsi="Arial" w:cs="Arial"/>
          <w:szCs w:val="24"/>
        </w:rPr>
        <w:lastRenderedPageBreak/>
        <w:t>Στις περιπτώσεις που η ισοτιμία ή ισοτιμία και αντιστοιχία του πτυχίου αλλοδαπής αναγνωρίζεται μόνον εφόσον ο κάτοχος του πτυχίου είναι και κάτο</w:t>
      </w:r>
      <w:r w:rsidRPr="00BC3D5B">
        <w:rPr>
          <w:rFonts w:ascii="Arial" w:hAnsi="Arial" w:cs="Arial"/>
          <w:szCs w:val="24"/>
        </w:rPr>
        <w:t xml:space="preserve">χος μεταπτυχιακού διπλώματος, δεν αναγνωρίζεται ισοτιμία του μεταπτυχιακού διπλώματος διότι τούτος </w:t>
      </w:r>
      <w:r w:rsidRPr="00BC3D5B">
        <w:rPr>
          <w:rFonts w:ascii="Arial" w:hAnsi="Arial" w:cs="Arial"/>
          <w:b/>
          <w:szCs w:val="24"/>
        </w:rPr>
        <w:t>συμπληρώνει ή ενσωματώνεται στο βασικό και δεν λογίζεται ως μεταπτυχιακός τίτλος.</w:t>
      </w:r>
    </w:p>
    <w:p w:rsidR="00000000" w:rsidRPr="00BC3D5B" w:rsidRDefault="00457042">
      <w:pPr>
        <w:spacing w:before="240"/>
        <w:jc w:val="both"/>
        <w:rPr>
          <w:rFonts w:ascii="Arial" w:hAnsi="Arial" w:cs="Arial"/>
          <w:szCs w:val="24"/>
        </w:rPr>
      </w:pPr>
      <w:r>
        <w:rPr>
          <w:rFonts w:ascii="Arial" w:hAnsi="Arial" w:cs="Arial"/>
          <w:b/>
          <w:szCs w:val="24"/>
        </w:rPr>
        <w:t>4</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w:t>
      </w:r>
      <w:r w:rsidRPr="00BC3D5B">
        <w:rPr>
          <w:rFonts w:ascii="Arial" w:hAnsi="Arial" w:cs="Arial"/>
          <w:szCs w:val="24"/>
        </w:rPr>
        <w:t>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w:t>
      </w:r>
      <w:r w:rsidRPr="00BC3D5B">
        <w:rPr>
          <w:rFonts w:ascii="Arial" w:hAnsi="Arial" w:cs="Arial"/>
          <w:szCs w:val="24"/>
        </w:rPr>
        <w:t xml:space="preserve">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w:t>
      </w:r>
      <w:r w:rsidRPr="00BC3D5B">
        <w:rPr>
          <w:rFonts w:ascii="Arial" w:hAnsi="Arial" w:cs="Arial"/>
          <w:szCs w:val="24"/>
        </w:rPr>
        <w:t xml:space="preserve">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000000" w:rsidRPr="00BC3D5B" w:rsidRDefault="00457042">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000000" w:rsidRPr="00BC3D5B" w:rsidRDefault="00457042">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w:t>
      </w:r>
      <w:r w:rsidRPr="00BC3D5B">
        <w:rPr>
          <w:rFonts w:ascii="Arial" w:hAnsi="Arial" w:cs="Arial"/>
          <w:color w:val="000000"/>
          <w:szCs w:val="24"/>
        </w:rPr>
        <w:t>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000000" w:rsidRPr="00BC3D5B" w:rsidRDefault="00457042">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000000" w:rsidRPr="00BC3D5B" w:rsidRDefault="00457042">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w:t>
      </w:r>
      <w:r w:rsidRPr="00BC3D5B">
        <w:rPr>
          <w:rFonts w:ascii="Arial" w:hAnsi="Arial" w:cs="Arial"/>
          <w:color w:val="000000"/>
          <w:szCs w:val="24"/>
        </w:rPr>
        <w:t>ιν την έναρξη της κατάρτισης,</w:t>
      </w:r>
    </w:p>
    <w:p w:rsidR="00000000" w:rsidRPr="00BC3D5B" w:rsidRDefault="00457042">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w:t>
      </w:r>
      <w:r w:rsidRPr="00BC3D5B">
        <w:rPr>
          <w:rFonts w:ascii="Arial" w:hAnsi="Arial" w:cs="Arial"/>
          <w:color w:val="000000"/>
          <w:szCs w:val="24"/>
        </w:rPr>
        <w:t xml:space="preserve">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000000" w:rsidRPr="00BC3D5B" w:rsidRDefault="00457042">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000000" w:rsidRPr="00BC3D5B" w:rsidRDefault="00457042">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w:t>
      </w:r>
      <w:r w:rsidRPr="00BC3D5B">
        <w:rPr>
          <w:rFonts w:ascii="Arial" w:hAnsi="Arial" w:cs="Arial"/>
          <w:color w:val="000000"/>
          <w:szCs w:val="24"/>
        </w:rPr>
        <w:t>ν την έναρξη της κατάρτισης και</w:t>
      </w:r>
    </w:p>
    <w:p w:rsidR="00000000" w:rsidRPr="00BC3D5B" w:rsidRDefault="00457042">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000000" w:rsidRPr="00BC3D5B" w:rsidRDefault="00457042">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w:t>
      </w:r>
      <w:r w:rsidRPr="00BC3D5B">
        <w:rPr>
          <w:rFonts w:ascii="Arial" w:hAnsi="Arial" w:cs="Arial"/>
          <w:b/>
          <w:color w:val="000000"/>
          <w:szCs w:val="24"/>
        </w:rPr>
        <w:t>τέχει  σε πρόγραμμα επαγγελματικής κατάρτισης του ΟΑΕΔ (δεν έχει λήξει το χρονικό διάστημα παρακολούθησης του προγράμματος):</w:t>
      </w:r>
    </w:p>
    <w:p w:rsidR="00000000" w:rsidRPr="00BC3D5B" w:rsidRDefault="00457042">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000000" w:rsidRPr="00BC3D5B" w:rsidRDefault="00457042">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w:t>
      </w:r>
      <w:r w:rsidRPr="00BC3D5B">
        <w:rPr>
          <w:rFonts w:ascii="Arial" w:hAnsi="Arial" w:cs="Arial"/>
          <w:color w:val="000000"/>
          <w:szCs w:val="24"/>
        </w:rPr>
        <w:t>ερομηνία εγγραφής του στα μητρώα ανέργων πριν την έναρξη της κατάρτισης,</w:t>
      </w:r>
    </w:p>
    <w:p w:rsidR="00000000" w:rsidRPr="00BC3D5B" w:rsidRDefault="00457042">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w:t>
      </w:r>
      <w:r w:rsidRPr="00BC3D5B">
        <w:rPr>
          <w:rFonts w:ascii="Arial" w:hAnsi="Arial" w:cs="Arial"/>
          <w:b/>
          <w:color w:val="000000"/>
          <w:szCs w:val="24"/>
        </w:rPr>
        <w:t xml:space="preserve">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000000" w:rsidRPr="00BC3D5B" w:rsidRDefault="00457042">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000000" w:rsidRPr="00BC3D5B" w:rsidRDefault="00457042">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w:t>
      </w:r>
      <w:r w:rsidRPr="00BC3D5B">
        <w:rPr>
          <w:rFonts w:ascii="Arial" w:hAnsi="Arial" w:cs="Arial"/>
          <w:color w:val="000000"/>
          <w:szCs w:val="24"/>
        </w:rPr>
        <w:t>υ στα μητρώα ανέργων πριν την έναρξη της κατάρτισης και</w:t>
      </w:r>
    </w:p>
    <w:p w:rsidR="00000000" w:rsidRPr="00BC3D5B" w:rsidRDefault="00457042">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000000" w:rsidRPr="00BC3D5B" w:rsidRDefault="00457042">
      <w:pPr>
        <w:jc w:val="both"/>
        <w:rPr>
          <w:rFonts w:ascii="Arial" w:hAnsi="Arial" w:cs="Arial"/>
          <w:color w:val="000000"/>
          <w:szCs w:val="24"/>
        </w:rPr>
      </w:pPr>
    </w:p>
    <w:p w:rsidR="00000000" w:rsidRPr="00BC3D5B" w:rsidRDefault="00457042">
      <w:pPr>
        <w:jc w:val="both"/>
        <w:rPr>
          <w:rFonts w:ascii="Arial" w:hAnsi="Arial" w:cs="Arial"/>
          <w:b/>
          <w:szCs w:val="24"/>
        </w:rPr>
      </w:pPr>
      <w:r>
        <w:rPr>
          <w:rFonts w:ascii="Arial" w:hAnsi="Arial" w:cs="Arial"/>
          <w:b/>
          <w:szCs w:val="24"/>
        </w:rPr>
        <w:t>5</w:t>
      </w:r>
      <w:r w:rsidRPr="00BC3D5B">
        <w:rPr>
          <w:rFonts w:ascii="Arial" w:hAnsi="Arial" w:cs="Arial"/>
          <w:b/>
          <w:szCs w:val="24"/>
        </w:rPr>
        <w:t>. Πολύτεκνοι και Τέκνα πολυτέκν</w:t>
      </w:r>
      <w:r w:rsidRPr="00BC3D5B">
        <w:rPr>
          <w:rFonts w:ascii="Arial" w:hAnsi="Arial" w:cs="Arial"/>
          <w:b/>
          <w:szCs w:val="24"/>
        </w:rPr>
        <w:t xml:space="preserve">ων:  </w:t>
      </w:r>
    </w:p>
    <w:p w:rsidR="00000000" w:rsidRPr="00BC3D5B" w:rsidRDefault="00457042">
      <w:pPr>
        <w:tabs>
          <w:tab w:val="left" w:pos="360"/>
        </w:tabs>
        <w:jc w:val="both"/>
        <w:rPr>
          <w:rFonts w:ascii="Arial" w:hAnsi="Arial" w:cs="Arial"/>
          <w:b/>
          <w:szCs w:val="24"/>
        </w:rPr>
      </w:pPr>
    </w:p>
    <w:p w:rsidR="00000000" w:rsidRPr="00BC3D5B" w:rsidRDefault="00457042">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t>Πολύτεκνοι</w:t>
      </w:r>
    </w:p>
    <w:p w:rsidR="00000000" w:rsidRPr="00BC3D5B" w:rsidRDefault="00457042">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w:t>
      </w:r>
      <w:r w:rsidRPr="00BC3D5B">
        <w:rPr>
          <w:rFonts w:ascii="Arial" w:hAnsi="Arial" w:cs="Arial"/>
          <w:szCs w:val="24"/>
        </w:rPr>
        <w:t>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w:t>
      </w:r>
      <w:r w:rsidRPr="00BC3D5B">
        <w:rPr>
          <w:rFonts w:ascii="Arial" w:hAnsi="Arial" w:cs="Arial"/>
          <w:szCs w:val="24"/>
        </w:rPr>
        <w:t xml:space="preserve">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000000" w:rsidRPr="00BC3D5B" w:rsidRDefault="00457042">
      <w:pPr>
        <w:tabs>
          <w:tab w:val="left" w:pos="360"/>
        </w:tabs>
        <w:jc w:val="both"/>
        <w:rPr>
          <w:rFonts w:ascii="Arial" w:hAnsi="Arial" w:cs="Arial"/>
          <w:b/>
          <w:szCs w:val="24"/>
        </w:rPr>
      </w:pPr>
    </w:p>
    <w:p w:rsidR="00000000" w:rsidRPr="00BC3D5B" w:rsidRDefault="00457042">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t>Τέκν</w:t>
      </w:r>
      <w:r w:rsidRPr="00BC3D5B">
        <w:rPr>
          <w:rFonts w:ascii="Arial" w:hAnsi="Arial" w:cs="Arial"/>
          <w:b/>
          <w:szCs w:val="24"/>
        </w:rPr>
        <w:t>α πολυτέκνων</w:t>
      </w:r>
    </w:p>
    <w:p w:rsidR="00000000" w:rsidRPr="00BC3D5B" w:rsidRDefault="00457042">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w:t>
      </w:r>
      <w:r w:rsidRPr="00BC3D5B">
        <w:rPr>
          <w:rFonts w:ascii="Arial" w:hAnsi="Arial" w:cs="Arial"/>
          <w:szCs w:val="24"/>
        </w:rPr>
        <w:t xml:space="preserve">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w:t>
      </w:r>
      <w:r w:rsidRPr="00BC3D5B">
        <w:rPr>
          <w:rFonts w:ascii="Arial" w:hAnsi="Arial" w:cs="Arial"/>
          <w:szCs w:val="24"/>
        </w:rPr>
        <w:t>ν Ελλάδος (ΑΣΠΕ) (ν. 4316/2014 ΦΕΚ 270/τ.Α΄/24-12-2014).</w:t>
      </w:r>
    </w:p>
    <w:p w:rsidR="00000000" w:rsidRPr="00BC3D5B" w:rsidRDefault="00457042">
      <w:pPr>
        <w:ind w:left="360"/>
        <w:jc w:val="both"/>
        <w:rPr>
          <w:rFonts w:ascii="Arial" w:hAnsi="Arial" w:cs="Arial"/>
          <w:szCs w:val="24"/>
        </w:rPr>
      </w:pPr>
    </w:p>
    <w:p w:rsidR="00000000" w:rsidRPr="00BC3D5B" w:rsidRDefault="00457042">
      <w:pPr>
        <w:jc w:val="both"/>
        <w:rPr>
          <w:rFonts w:ascii="Arial" w:hAnsi="Arial" w:cs="Arial"/>
          <w:b/>
          <w:szCs w:val="24"/>
          <w:u w:val="single"/>
        </w:rPr>
      </w:pPr>
      <w:r w:rsidRPr="00BC3D5B">
        <w:rPr>
          <w:rFonts w:ascii="Arial" w:hAnsi="Arial" w:cs="Arial"/>
          <w:b/>
          <w:szCs w:val="24"/>
          <w:u w:val="single"/>
        </w:rPr>
        <w:t>Προκειμένου για αλλοδαπούς:</w:t>
      </w:r>
    </w:p>
    <w:p w:rsidR="00000000" w:rsidRPr="00BC3D5B" w:rsidRDefault="00457042">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000000" w:rsidRPr="00BC3D5B" w:rsidRDefault="00457042">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w:t>
      </w:r>
      <w:r w:rsidRPr="00BC3D5B">
        <w:rPr>
          <w:rFonts w:ascii="Arial" w:hAnsi="Arial" w:cs="Arial"/>
          <w:szCs w:val="24"/>
        </w:rPr>
        <w:t xml:space="preserve">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000000" w:rsidRPr="00BC3D5B" w:rsidRDefault="00457042">
      <w:pPr>
        <w:jc w:val="both"/>
        <w:rPr>
          <w:rFonts w:ascii="Arial" w:hAnsi="Arial" w:cs="Arial"/>
          <w:szCs w:val="24"/>
        </w:rPr>
      </w:pPr>
      <w:r w:rsidRPr="00BC3D5B">
        <w:rPr>
          <w:rFonts w:ascii="Arial" w:hAnsi="Arial" w:cs="Arial"/>
          <w:szCs w:val="24"/>
        </w:rPr>
        <w:t xml:space="preserve">   </w:t>
      </w:r>
    </w:p>
    <w:p w:rsidR="00000000" w:rsidRPr="00BC3D5B" w:rsidRDefault="00457042">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w:t>
      </w:r>
      <w:r w:rsidRPr="00BC3D5B">
        <w:rPr>
          <w:rFonts w:ascii="Arial" w:hAnsi="Arial" w:cs="Arial"/>
          <w:szCs w:val="24"/>
        </w:rPr>
        <w:t>ι οικογενειακώς στην Ελλάδα:</w:t>
      </w:r>
    </w:p>
    <w:p w:rsidR="00000000" w:rsidRPr="00BC3D5B" w:rsidRDefault="00457042">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w:t>
      </w:r>
      <w:r w:rsidRPr="00BC3D5B">
        <w:rPr>
          <w:rFonts w:ascii="Arial" w:hAnsi="Arial" w:cs="Arial"/>
          <w:szCs w:val="24"/>
        </w:rPr>
        <w:t xml:space="preserve">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w:t>
      </w:r>
      <w:r w:rsidRPr="00BC3D5B">
        <w:rPr>
          <w:rFonts w:ascii="Arial" w:hAnsi="Arial" w:cs="Arial"/>
          <w:szCs w:val="24"/>
        </w:rPr>
        <w:t>96 και υπ’ αριθμ. 3/2014 απόφαση της Ολομέλειας Α.Σ.Ε.Π., ν. 4316/2014 (ΦΕΚ 270/τ.Α΄/24-12-2014)].</w:t>
      </w:r>
    </w:p>
    <w:p w:rsidR="00000000" w:rsidRPr="00BC3D5B" w:rsidRDefault="00457042">
      <w:pPr>
        <w:ind w:firstLine="284"/>
        <w:jc w:val="both"/>
        <w:rPr>
          <w:rFonts w:ascii="Arial" w:hAnsi="Arial" w:cs="Arial"/>
          <w:szCs w:val="24"/>
        </w:rPr>
      </w:pPr>
    </w:p>
    <w:p w:rsidR="00000000" w:rsidRPr="00BC3D5B" w:rsidRDefault="00457042">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w:t>
      </w:r>
      <w:r w:rsidRPr="00BC3D5B">
        <w:rPr>
          <w:rFonts w:ascii="Arial" w:hAnsi="Arial" w:cs="Arial"/>
        </w:rPr>
        <w:t xml:space="preserve">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000000" w:rsidRPr="00BC3D5B" w:rsidRDefault="00457042">
      <w:pPr>
        <w:jc w:val="both"/>
        <w:rPr>
          <w:rFonts w:ascii="Arial" w:hAnsi="Arial" w:cs="Arial"/>
        </w:rPr>
      </w:pPr>
    </w:p>
    <w:p w:rsidR="00000000" w:rsidRPr="00BC3D5B" w:rsidRDefault="00457042">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Α.Σ.</w:t>
      </w:r>
      <w:r w:rsidRPr="00BC3D5B">
        <w:rPr>
          <w:rFonts w:ascii="Arial" w:hAnsi="Arial" w:cs="Arial"/>
          <w:smallCaps/>
          <w:szCs w:val="24"/>
        </w:rPr>
        <w:t>Ε.Π./</w:t>
      </w:r>
      <w:r w:rsidRPr="00BC3D5B">
        <w:rPr>
          <w:rFonts w:ascii="Arial" w:hAnsi="Arial" w:cs="Arial"/>
        </w:rPr>
        <w:t xml:space="preserve"> </w:t>
      </w:r>
      <w:r w:rsidRPr="00BC3D5B">
        <w:rPr>
          <w:rFonts w:ascii="Arial" w:hAnsi="Arial" w:cs="Arial"/>
          <w:szCs w:val="24"/>
        </w:rPr>
        <w:t xml:space="preserve">ΣΟΧ.6,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w:t>
      </w:r>
      <w:r w:rsidRPr="00BC3D5B">
        <w:rPr>
          <w:rFonts w:ascii="Arial" w:hAnsi="Arial" w:cs="Arial"/>
          <w:szCs w:val="24"/>
        </w:rPr>
        <w:t xml:space="preserve">86 με το ανωτέρω περιεχόμενο. </w:t>
      </w:r>
    </w:p>
    <w:p w:rsidR="00000000" w:rsidRPr="00BC3D5B" w:rsidRDefault="00457042">
      <w:pPr>
        <w:pStyle w:val="BodyText21"/>
        <w:tabs>
          <w:tab w:val="left" w:pos="0"/>
        </w:tabs>
        <w:ind w:left="360" w:right="-1" w:hanging="360"/>
        <w:rPr>
          <w:rFonts w:ascii="Arial" w:hAnsi="Arial" w:cs="Arial"/>
          <w:b/>
          <w:sz w:val="8"/>
          <w:szCs w:val="8"/>
        </w:rPr>
      </w:pPr>
    </w:p>
    <w:p w:rsidR="00000000" w:rsidRPr="00BC3D5B" w:rsidRDefault="00457042">
      <w:pPr>
        <w:jc w:val="both"/>
        <w:rPr>
          <w:rFonts w:ascii="Arial" w:hAnsi="Arial" w:cs="Arial"/>
          <w:b/>
          <w:szCs w:val="24"/>
        </w:rPr>
      </w:pPr>
    </w:p>
    <w:p w:rsidR="00000000" w:rsidRPr="00BC3D5B" w:rsidRDefault="00457042">
      <w:pPr>
        <w:jc w:val="both"/>
        <w:rPr>
          <w:rFonts w:ascii="Arial" w:hAnsi="Arial" w:cs="Arial"/>
          <w:b/>
          <w:szCs w:val="24"/>
        </w:rPr>
      </w:pPr>
      <w:r>
        <w:rPr>
          <w:rFonts w:ascii="Arial" w:hAnsi="Arial" w:cs="Arial"/>
          <w:b/>
          <w:szCs w:val="24"/>
        </w:rPr>
        <w:lastRenderedPageBreak/>
        <w:t>6</w:t>
      </w:r>
      <w:r w:rsidRPr="00BC3D5B">
        <w:rPr>
          <w:rFonts w:ascii="Arial" w:hAnsi="Arial" w:cs="Arial"/>
          <w:b/>
          <w:szCs w:val="24"/>
        </w:rPr>
        <w:t xml:space="preserve">. Τρίτεκνοι και Τέκνα Τρίτεκνων:  </w:t>
      </w:r>
    </w:p>
    <w:p w:rsidR="00000000" w:rsidRPr="00BC3D5B" w:rsidRDefault="00457042">
      <w:pPr>
        <w:jc w:val="both"/>
        <w:rPr>
          <w:rFonts w:ascii="Arial" w:hAnsi="Arial" w:cs="Arial"/>
          <w:b/>
          <w:szCs w:val="24"/>
        </w:rPr>
      </w:pPr>
    </w:p>
    <w:p w:rsidR="00000000" w:rsidRPr="00BC3D5B" w:rsidRDefault="00457042">
      <w:pPr>
        <w:jc w:val="both"/>
        <w:rPr>
          <w:rFonts w:ascii="Arial" w:hAnsi="Arial" w:cs="Arial"/>
          <w:b/>
          <w:szCs w:val="24"/>
        </w:rPr>
      </w:pPr>
      <w:r w:rsidRPr="00BC3D5B">
        <w:rPr>
          <w:rFonts w:ascii="Arial" w:hAnsi="Arial" w:cs="Arial"/>
          <w:b/>
          <w:szCs w:val="24"/>
        </w:rPr>
        <w:t>1.  Τρίτεκνοι</w:t>
      </w:r>
    </w:p>
    <w:p w:rsidR="00000000" w:rsidRPr="00BC3D5B" w:rsidRDefault="00457042">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w:t>
      </w:r>
      <w:r w:rsidRPr="00BC3D5B">
        <w:rPr>
          <w:rFonts w:ascii="Arial" w:hAnsi="Arial" w:cs="Arial"/>
          <w:szCs w:val="24"/>
        </w:rPr>
        <w:t xml:space="preserve">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000000" w:rsidRPr="00BC3D5B" w:rsidRDefault="00457042">
      <w:pPr>
        <w:jc w:val="both"/>
        <w:rPr>
          <w:rFonts w:ascii="Arial" w:hAnsi="Arial" w:cs="Arial"/>
          <w:b/>
          <w:szCs w:val="24"/>
        </w:rPr>
      </w:pPr>
    </w:p>
    <w:p w:rsidR="00000000" w:rsidRPr="00BC3D5B" w:rsidRDefault="00457042">
      <w:pPr>
        <w:jc w:val="both"/>
        <w:rPr>
          <w:rFonts w:ascii="Arial" w:hAnsi="Arial" w:cs="Arial"/>
          <w:b/>
          <w:szCs w:val="24"/>
        </w:rPr>
      </w:pPr>
      <w:r w:rsidRPr="00BC3D5B">
        <w:rPr>
          <w:rFonts w:ascii="Arial" w:hAnsi="Arial" w:cs="Arial"/>
          <w:b/>
          <w:szCs w:val="24"/>
        </w:rPr>
        <w:t>2.  Τέκνα τρίτεκνω</w:t>
      </w:r>
      <w:r w:rsidRPr="00BC3D5B">
        <w:rPr>
          <w:rFonts w:ascii="Arial" w:hAnsi="Arial" w:cs="Arial"/>
          <w:b/>
          <w:szCs w:val="24"/>
        </w:rPr>
        <w:t>ν</w:t>
      </w:r>
    </w:p>
    <w:p w:rsidR="00000000" w:rsidRPr="00BC3D5B" w:rsidRDefault="00457042">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w:t>
      </w:r>
      <w:r w:rsidRPr="00BC3D5B">
        <w:rPr>
          <w:rFonts w:ascii="Arial" w:hAnsi="Arial" w:cs="Arial"/>
          <w:szCs w:val="24"/>
        </w:rPr>
        <w:t xml:space="preserve">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000000" w:rsidRPr="00BC3D5B" w:rsidRDefault="00457042">
      <w:pPr>
        <w:jc w:val="both"/>
        <w:rPr>
          <w:rFonts w:ascii="Arial" w:hAnsi="Arial" w:cs="Arial"/>
          <w:szCs w:val="24"/>
        </w:rPr>
      </w:pPr>
    </w:p>
    <w:p w:rsidR="00000000" w:rsidRPr="00BC3D5B" w:rsidRDefault="00457042">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w:t>
      </w:r>
      <w:r w:rsidRPr="00BC3D5B">
        <w:rPr>
          <w:rFonts w:ascii="Arial" w:hAnsi="Arial" w:cs="Arial"/>
          <w:szCs w:val="24"/>
        </w:rPr>
        <w:t xml:space="preserve">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000000" w:rsidRPr="00BC3D5B" w:rsidRDefault="00457042">
      <w:pPr>
        <w:jc w:val="both"/>
        <w:rPr>
          <w:rFonts w:ascii="Arial" w:hAnsi="Arial" w:cs="Arial"/>
          <w:szCs w:val="24"/>
        </w:rPr>
      </w:pPr>
    </w:p>
    <w:p w:rsidR="00000000" w:rsidRPr="00BC3D5B" w:rsidRDefault="00457042">
      <w:pPr>
        <w:ind w:left="360" w:hanging="360"/>
        <w:jc w:val="both"/>
        <w:rPr>
          <w:rFonts w:ascii="Arial" w:hAnsi="Arial" w:cs="Arial"/>
        </w:rPr>
      </w:pPr>
      <w:r w:rsidRPr="00BC3D5B">
        <w:rPr>
          <w:rFonts w:ascii="Arial" w:hAnsi="Arial" w:cs="Arial"/>
        </w:rPr>
        <w:t xml:space="preserve">α) </w:t>
      </w:r>
      <w:r w:rsidRPr="00BC3D5B">
        <w:rPr>
          <w:rFonts w:ascii="Arial" w:hAnsi="Arial" w:cs="Arial"/>
        </w:rPr>
        <w:tab/>
        <w:t>Σε περίπτωση αναπηρίας τέκνου σε ποσοστό εξήντα επτά (67%) και άνω ισοβίως, ανεξαρτήτως ηλικίας και οικογενειακής κατάστασης, πιστοποιητικό από τ</w:t>
      </w:r>
      <w:r w:rsidRPr="00BC3D5B">
        <w:rPr>
          <w:rFonts w:ascii="Arial" w:hAnsi="Arial" w:cs="Arial"/>
        </w:rPr>
        <w:t xml:space="preserve">ον αρμόδιο φορέα με το οποίο να βεβαιώνεται η ανωτέρω αναπηρία. </w:t>
      </w:r>
    </w:p>
    <w:p w:rsidR="00000000" w:rsidRPr="00BC3D5B" w:rsidRDefault="00457042">
      <w:pPr>
        <w:ind w:left="360" w:hanging="360"/>
        <w:jc w:val="both"/>
        <w:rPr>
          <w:rFonts w:ascii="Arial" w:hAnsi="Arial" w:cs="Arial"/>
        </w:rPr>
      </w:pPr>
      <w:r w:rsidRPr="00BC3D5B">
        <w:rPr>
          <w:rFonts w:ascii="Arial" w:hAnsi="Arial" w:cs="Arial"/>
        </w:rPr>
        <w:t>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w:t>
      </w:r>
      <w:r w:rsidRPr="00BC3D5B">
        <w:rPr>
          <w:rFonts w:ascii="Arial" w:hAnsi="Arial" w:cs="Arial"/>
        </w:rPr>
        <w:t xml:space="preserve">ικής εκπαίδευσης ή αναγνωρισμένου εκπαιδευτικού ιδρύματος της ημεδαπής ή αλλοδαπής από την οποία να προκύπτει το χρονικό διάστημα σπουδών. </w:t>
      </w:r>
    </w:p>
    <w:p w:rsidR="00000000" w:rsidRPr="00BC3D5B" w:rsidRDefault="00457042">
      <w:pPr>
        <w:ind w:left="360" w:hanging="360"/>
        <w:jc w:val="both"/>
        <w:rPr>
          <w:rFonts w:ascii="Arial" w:hAnsi="Arial" w:cs="Arial"/>
        </w:rPr>
      </w:pPr>
      <w:r w:rsidRPr="00BC3D5B">
        <w:rPr>
          <w:rFonts w:ascii="Arial" w:hAnsi="Arial" w:cs="Arial"/>
        </w:rPr>
        <w:t xml:space="preserve">γ) </w:t>
      </w:r>
      <w:r w:rsidRPr="00BC3D5B">
        <w:rPr>
          <w:rFonts w:ascii="Arial" w:hAnsi="Arial" w:cs="Arial"/>
        </w:rPr>
        <w:tab/>
        <w:t>Σε περίπτωση που τέκνο ή αδελφός υποψηφίου, ανάλογα με την περίπτωση, διανύει τη στρατιωτική του θητεία, βεβαίωσ</w:t>
      </w:r>
      <w:r w:rsidRPr="00BC3D5B">
        <w:rPr>
          <w:rFonts w:ascii="Arial" w:hAnsi="Arial" w:cs="Arial"/>
        </w:rPr>
        <w:t xml:space="preserve">η των αρμόδιων αρχών. </w:t>
      </w:r>
    </w:p>
    <w:p w:rsidR="00000000" w:rsidRPr="00BC3D5B" w:rsidRDefault="00457042">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w:t>
      </w:r>
      <w:r w:rsidRPr="00BC3D5B">
        <w:rPr>
          <w:rFonts w:ascii="Arial" w:hAnsi="Arial" w:cs="Arial"/>
        </w:rPr>
        <w:t>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000000" w:rsidRPr="00BC3D5B" w:rsidRDefault="00457042">
      <w:pPr>
        <w:jc w:val="both"/>
        <w:rPr>
          <w:rFonts w:ascii="Arial" w:hAnsi="Arial" w:cs="Arial"/>
          <w:szCs w:val="24"/>
        </w:rPr>
      </w:pPr>
    </w:p>
    <w:p w:rsidR="00000000" w:rsidRPr="00BC3D5B" w:rsidRDefault="00457042">
      <w:pPr>
        <w:jc w:val="both"/>
        <w:rPr>
          <w:rFonts w:ascii="Arial" w:hAnsi="Arial" w:cs="Arial"/>
          <w:b/>
          <w:szCs w:val="24"/>
          <w:u w:val="single"/>
        </w:rPr>
      </w:pPr>
      <w:r w:rsidRPr="00BC3D5B">
        <w:rPr>
          <w:rFonts w:ascii="Arial" w:hAnsi="Arial" w:cs="Arial"/>
          <w:b/>
          <w:szCs w:val="24"/>
          <w:u w:val="single"/>
        </w:rPr>
        <w:t>Προκειμένου για αλλοδαπούς</w:t>
      </w:r>
      <w:r w:rsidRPr="00BC3D5B">
        <w:rPr>
          <w:rFonts w:ascii="Arial" w:hAnsi="Arial" w:cs="Arial"/>
          <w:b/>
          <w:szCs w:val="24"/>
          <w:u w:val="single"/>
        </w:rPr>
        <w:t>:</w:t>
      </w:r>
    </w:p>
    <w:p w:rsidR="00000000" w:rsidRPr="00BC3D5B" w:rsidRDefault="00457042">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00000" w:rsidRPr="00BC3D5B" w:rsidRDefault="00457042">
      <w:pPr>
        <w:ind w:firstLine="284"/>
        <w:jc w:val="both"/>
        <w:rPr>
          <w:rFonts w:ascii="Arial" w:hAnsi="Arial" w:cs="Arial"/>
          <w:szCs w:val="24"/>
        </w:rPr>
      </w:pPr>
    </w:p>
    <w:p w:rsidR="00000000" w:rsidRPr="00BC3D5B" w:rsidRDefault="00457042">
      <w:pPr>
        <w:spacing w:before="60"/>
        <w:jc w:val="both"/>
        <w:rPr>
          <w:rFonts w:ascii="Arial" w:hAnsi="Arial" w:cs="Arial"/>
          <w:szCs w:val="24"/>
        </w:rPr>
      </w:pPr>
      <w:r w:rsidRPr="00BC3D5B">
        <w:rPr>
          <w:rFonts w:ascii="Arial" w:hAnsi="Arial" w:cs="Arial"/>
          <w:szCs w:val="24"/>
        </w:rPr>
        <w:t>Επιπλέον, οι τρίτεκ</w:t>
      </w:r>
      <w:r w:rsidRPr="00BC3D5B">
        <w:rPr>
          <w:rFonts w:ascii="Arial" w:hAnsi="Arial" w:cs="Arial"/>
          <w:szCs w:val="24"/>
        </w:rPr>
        <w:t xml:space="preserve">νοι και τα τέκνα τρίτεκνων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 xml:space="preserve">ΣΟΧ.6,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w:t>
      </w:r>
      <w:r w:rsidRPr="00BC3D5B">
        <w:rPr>
          <w:rFonts w:ascii="Arial" w:hAnsi="Arial" w:cs="Arial"/>
          <w:szCs w:val="24"/>
        </w:rPr>
        <w:t xml:space="preserve">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000000" w:rsidRPr="00BC3D5B" w:rsidRDefault="00457042">
      <w:pPr>
        <w:tabs>
          <w:tab w:val="left" w:pos="1080"/>
        </w:tabs>
        <w:spacing w:before="240"/>
        <w:jc w:val="both"/>
        <w:rPr>
          <w:rFonts w:ascii="Arial" w:hAnsi="Arial" w:cs="Arial"/>
          <w:szCs w:val="24"/>
        </w:rPr>
      </w:pPr>
      <w:r>
        <w:rPr>
          <w:rFonts w:ascii="Arial" w:hAnsi="Arial" w:cs="Arial"/>
          <w:b/>
          <w:szCs w:val="24"/>
        </w:rPr>
        <w:lastRenderedPageBreak/>
        <w:t>7</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w:t>
      </w:r>
      <w:r w:rsidRPr="00BC3D5B">
        <w:rPr>
          <w:rFonts w:ascii="Arial" w:hAnsi="Arial" w:cs="Arial"/>
          <w:szCs w:val="24"/>
        </w:rPr>
        <w:t xml:space="preserve">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w:t>
      </w:r>
      <w:r w:rsidRPr="00BC3D5B">
        <w:rPr>
          <w:rFonts w:ascii="Arial" w:hAnsi="Arial" w:cs="Arial"/>
        </w:rPr>
        <w:t>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000000" w:rsidRPr="00BC3D5B" w:rsidRDefault="00457042">
      <w:pPr>
        <w:tabs>
          <w:tab w:val="left" w:pos="1080"/>
        </w:tabs>
        <w:jc w:val="both"/>
        <w:rPr>
          <w:rFonts w:ascii="Arial" w:hAnsi="Arial" w:cs="Arial"/>
          <w:szCs w:val="24"/>
        </w:rPr>
      </w:pPr>
    </w:p>
    <w:p w:rsidR="00000000" w:rsidRPr="00BC3D5B" w:rsidRDefault="00457042">
      <w:pPr>
        <w:jc w:val="both"/>
        <w:rPr>
          <w:rFonts w:ascii="Arial" w:hAnsi="Arial" w:cs="Arial"/>
          <w:b/>
          <w:szCs w:val="24"/>
          <w:u w:val="single"/>
        </w:rPr>
      </w:pPr>
      <w:r w:rsidRPr="00BC3D5B">
        <w:rPr>
          <w:rFonts w:ascii="Arial" w:hAnsi="Arial" w:cs="Arial"/>
          <w:b/>
          <w:szCs w:val="24"/>
          <w:u w:val="single"/>
        </w:rPr>
        <w:t>Προκειμένου για αλλοδαπούς:</w:t>
      </w:r>
    </w:p>
    <w:p w:rsidR="00000000" w:rsidRDefault="00457042">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w:t>
      </w:r>
      <w:r w:rsidRPr="00BC3D5B">
        <w:rPr>
          <w:rFonts w:ascii="Arial" w:hAnsi="Arial" w:cs="Arial"/>
          <w:szCs w:val="24"/>
        </w:rPr>
        <w:t>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00000" w:rsidRPr="00657740" w:rsidRDefault="00457042">
      <w:pPr>
        <w:spacing w:before="120"/>
        <w:jc w:val="both"/>
        <w:rPr>
          <w:rFonts w:ascii="Arial" w:hAnsi="Arial" w:cs="Arial"/>
          <w:szCs w:val="24"/>
          <w:lang w:val="en-US"/>
        </w:rPr>
      </w:pPr>
    </w:p>
    <w:p w:rsidR="00000000" w:rsidRPr="00BC3D5B" w:rsidRDefault="00457042">
      <w:pPr>
        <w:ind w:firstLine="284"/>
        <w:jc w:val="both"/>
        <w:rPr>
          <w:rFonts w:ascii="Arial" w:hAnsi="Arial" w:cs="Arial"/>
          <w:szCs w:val="24"/>
        </w:rPr>
      </w:pPr>
    </w:p>
    <w:p w:rsidR="00000000" w:rsidRPr="00BC3D5B" w:rsidRDefault="00457042">
      <w:pPr>
        <w:jc w:val="both"/>
        <w:rPr>
          <w:rFonts w:ascii="Arial" w:hAnsi="Arial" w:cs="Arial"/>
          <w:szCs w:val="24"/>
        </w:rPr>
      </w:pPr>
      <w:r>
        <w:rPr>
          <w:rFonts w:ascii="Arial" w:hAnsi="Arial" w:cs="Arial"/>
          <w:b/>
          <w:szCs w:val="24"/>
        </w:rPr>
        <w:t>8</w:t>
      </w:r>
      <w:r w:rsidRPr="00BC3D5B">
        <w:rPr>
          <w:rFonts w:ascii="Arial" w:hAnsi="Arial" w:cs="Arial"/>
          <w:b/>
          <w:szCs w:val="24"/>
        </w:rPr>
        <w:t xml:space="preserve">. Ο γονέας μονογονεϊκής οικογένειας: </w:t>
      </w:r>
    </w:p>
    <w:p w:rsidR="00000000" w:rsidRPr="00BC3D5B" w:rsidRDefault="00457042">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w:t>
      </w:r>
      <w:r w:rsidRPr="00BC3D5B">
        <w:rPr>
          <w:rFonts w:ascii="Arial" w:hAnsi="Arial" w:cs="Arial"/>
          <w:szCs w:val="24"/>
        </w:rPr>
        <w:t>ι συμπληρώσει το σχετικό τετραγωνίδιο στην αίτηση</w:t>
      </w:r>
      <w:r w:rsidRPr="00BC3D5B">
        <w:rPr>
          <w:rFonts w:ascii="Arial" w:hAnsi="Arial" w:cs="Arial"/>
          <w:smallCaps/>
          <w:szCs w:val="24"/>
        </w:rPr>
        <w:t xml:space="preserve"> εντυπο Α.Σ.Ε.Π./</w:t>
      </w:r>
      <w:r w:rsidRPr="00BC3D5B">
        <w:rPr>
          <w:rFonts w:ascii="Arial" w:hAnsi="Arial" w:cs="Arial"/>
        </w:rPr>
        <w:t xml:space="preserve"> </w:t>
      </w:r>
      <w:r w:rsidRPr="00BC3D5B">
        <w:rPr>
          <w:rFonts w:ascii="Arial" w:hAnsi="Arial" w:cs="Arial"/>
          <w:szCs w:val="24"/>
        </w:rPr>
        <w:t xml:space="preserve">ΣΟΧ.6,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w:t>
      </w:r>
      <w:r w:rsidRPr="00BC3D5B">
        <w:rPr>
          <w:rFonts w:ascii="Arial" w:hAnsi="Arial" w:cs="Arial"/>
          <w:szCs w:val="24"/>
        </w:rPr>
        <w:t xml:space="preserve">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000000" w:rsidRPr="00BC3D5B" w:rsidRDefault="00457042">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000000" w:rsidRPr="00BC3D5B" w:rsidRDefault="00457042">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w:t>
      </w:r>
      <w:r w:rsidRPr="00BC3D5B">
        <w:rPr>
          <w:rFonts w:ascii="Arial" w:hAnsi="Arial" w:cs="Arial"/>
          <w:b/>
          <w:sz w:val="22"/>
          <w:szCs w:val="22"/>
          <w:u w:val="single"/>
        </w:rPr>
        <w:t>παιτούνται αθροιστικά:</w:t>
      </w:r>
    </w:p>
    <w:p w:rsidR="00000000" w:rsidRPr="00BC3D5B" w:rsidRDefault="00457042">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w:t>
      </w:r>
      <w:r w:rsidRPr="00BC3D5B">
        <w:rPr>
          <w:rFonts w:ascii="Arial" w:hAnsi="Arial" w:cs="Arial"/>
          <w:szCs w:val="24"/>
        </w:rPr>
        <w:t xml:space="preserve">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χηρείας ή κηρύξεως αφάνειας κατά νόμο</w:t>
      </w:r>
      <w:r w:rsidRPr="00BC3D5B">
        <w:rPr>
          <w:rFonts w:ascii="Arial" w:hAnsi="Arial" w:cs="Arial"/>
          <w:szCs w:val="24"/>
        </w:rPr>
        <w:t>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w:t>
      </w:r>
      <w:r w:rsidRPr="00BC3D5B">
        <w:rPr>
          <w:rFonts w:ascii="Arial" w:hAnsi="Arial" w:cs="Arial"/>
          <w:szCs w:val="24"/>
        </w:rPr>
        <w:t>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w:t>
      </w:r>
      <w:r w:rsidRPr="00BC3D5B">
        <w:rPr>
          <w:rFonts w:ascii="Arial" w:hAnsi="Arial" w:cs="Arial"/>
          <w:szCs w:val="24"/>
        </w:rPr>
        <w:t xml:space="preserve">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000000" w:rsidRPr="00BC3D5B" w:rsidRDefault="00457042">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w:t>
      </w:r>
      <w:r w:rsidRPr="00BC3D5B">
        <w:rPr>
          <w:rFonts w:ascii="Arial" w:hAnsi="Arial" w:cs="Arial"/>
          <w:szCs w:val="24"/>
        </w:rPr>
        <w:t>μνα</w:t>
      </w:r>
      <w:r w:rsidRPr="00BC3D5B">
        <w:rPr>
          <w:rFonts w:ascii="Arial" w:hAnsi="Arial" w:cs="Arial"/>
          <w:b/>
          <w:szCs w:val="24"/>
        </w:rPr>
        <w:t xml:space="preserve"> </w:t>
      </w:r>
      <w:r w:rsidRPr="00BC3D5B">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w:t>
      </w:r>
      <w:r w:rsidRPr="00BC3D5B">
        <w:rPr>
          <w:rFonts w:ascii="Arial" w:hAnsi="Arial" w:cs="Arial"/>
          <w:szCs w:val="24"/>
        </w:rPr>
        <w:t>τέκνου.</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000000" w:rsidRPr="00BC3D5B" w:rsidRDefault="00457042">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w:t>
      </w:r>
      <w:r w:rsidRPr="00BC3D5B">
        <w:rPr>
          <w:rFonts w:ascii="Arial" w:hAnsi="Arial" w:cs="Arial"/>
          <w:szCs w:val="24"/>
        </w:rPr>
        <w:t xml:space="preserve">ρηγείται από τα ΚΕΠ μέσω του Ολοκληρωμένου Πληροφοριακού Συστήματος Εθνικού Δημοτολογίου [(ΟΠΣΕΔ)-ΚΥΑ 7228/2014 (ΦΕΚ 457/τ Β΄/25-2-2014)] </w:t>
      </w:r>
      <w:r w:rsidRPr="00BC3D5B">
        <w:rPr>
          <w:rFonts w:ascii="Arial" w:hAnsi="Arial" w:cs="Arial"/>
          <w:szCs w:val="24"/>
        </w:rPr>
        <w:lastRenderedPageBreak/>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w:t>
      </w:r>
      <w:r w:rsidRPr="00BC3D5B">
        <w:rPr>
          <w:rFonts w:ascii="Arial" w:hAnsi="Arial" w:cs="Arial"/>
        </w:rPr>
        <w:t xml:space="preserve">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000000" w:rsidRPr="00BC3D5B" w:rsidRDefault="00457042">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δικαστικής απόφασης με την οποία ανατέθηκε η άσκηση της γονικής μέριμνας σε ένα μόνο γονέα σε περίπτωση διαφωνίας</w:t>
      </w:r>
      <w:r w:rsidRPr="00BC3D5B">
        <w:rPr>
          <w:rFonts w:ascii="Arial" w:hAnsi="Arial" w:cs="Arial"/>
          <w:szCs w:val="24"/>
        </w:rPr>
        <w:t xml:space="preserve">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w:t>
      </w:r>
      <w:r w:rsidRPr="00BC3D5B">
        <w:rPr>
          <w:rFonts w:ascii="Arial" w:hAnsi="Arial" w:cs="Arial"/>
          <w:szCs w:val="24"/>
        </w:rPr>
        <w:t>δυασμό με το άρθρο 1513ΑΚ.</w:t>
      </w:r>
    </w:p>
    <w:p w:rsidR="00000000" w:rsidRPr="00BC3D5B" w:rsidRDefault="00457042">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w:t>
      </w:r>
      <w:r w:rsidRPr="00BC3D5B">
        <w:rPr>
          <w:rFonts w:ascii="Arial" w:hAnsi="Arial" w:cs="Arial"/>
          <w:szCs w:val="24"/>
        </w:rPr>
        <w:t>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000000" w:rsidRPr="00BC3D5B" w:rsidRDefault="00457042">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αν δεν υπάρχει η ανωτέρω δ</w:t>
      </w:r>
      <w:r w:rsidRPr="00BC3D5B">
        <w:rPr>
          <w:rFonts w:ascii="Arial" w:hAnsi="Arial" w:cs="Arial"/>
          <w:szCs w:val="24"/>
        </w:rPr>
        <w:t xml:space="preserve">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και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w:t>
      </w:r>
      <w:r w:rsidRPr="00BC3D5B">
        <w:rPr>
          <w:rFonts w:ascii="Arial" w:hAnsi="Arial" w:cs="Arial"/>
          <w:szCs w:val="24"/>
        </w:rPr>
        <w:t>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w:t>
      </w:r>
      <w:r w:rsidRPr="00BC3D5B">
        <w:rPr>
          <w:rFonts w:ascii="Arial" w:hAnsi="Arial" w:cs="Arial"/>
          <w:szCs w:val="24"/>
        </w:rPr>
        <w:t>η του τέκνου.</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000000" w:rsidRPr="00BC3D5B" w:rsidRDefault="00457042">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w:t>
      </w:r>
      <w:r w:rsidRPr="00BC3D5B">
        <w:rPr>
          <w:rFonts w:ascii="Arial" w:hAnsi="Arial" w:cs="Arial"/>
          <w:szCs w:val="24"/>
        </w:rPr>
        <w:t xml:space="preserve">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 xml:space="preserve">(όχι παλαιότερης των δύο μηνών από </w:t>
      </w:r>
      <w:r w:rsidRPr="00BC3D5B">
        <w:rPr>
          <w:rFonts w:ascii="Arial" w:hAnsi="Arial" w:cs="Arial"/>
        </w:rPr>
        <w:t>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000000" w:rsidRPr="00BC3D5B" w:rsidRDefault="00457042">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w:t>
      </w:r>
      <w:r w:rsidRPr="00BC3D5B">
        <w:rPr>
          <w:rFonts w:ascii="Arial" w:hAnsi="Arial" w:cs="Arial"/>
          <w:szCs w:val="24"/>
        </w:rPr>
        <w:t xml:space="preserve">ς της γονικής μέριμνας από τον άλλο γονέα (π.χ. δικαστική συμπαράσταση λόγω ψυχικής ή διανοητικής διαταραχής ή σωματικής αναπηρίας). </w:t>
      </w:r>
    </w:p>
    <w:p w:rsidR="00000000" w:rsidRPr="00BC3D5B" w:rsidRDefault="00457042">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 xml:space="preserve">ενός </w:t>
      </w:r>
      <w:r w:rsidRPr="00BC3D5B">
        <w:rPr>
          <w:rFonts w:ascii="Arial" w:hAnsi="Arial" w:cs="Arial"/>
          <w:szCs w:val="24"/>
        </w:rPr>
        <w:t>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000000" w:rsidRPr="00BC3D5B" w:rsidRDefault="00457042">
      <w:pPr>
        <w:spacing w:before="120"/>
        <w:jc w:val="both"/>
        <w:rPr>
          <w:rFonts w:ascii="Arial" w:hAnsi="Arial" w:cs="Arial"/>
          <w:szCs w:val="24"/>
        </w:rPr>
      </w:pPr>
      <w:r w:rsidRPr="00BC3D5B">
        <w:rPr>
          <w:rFonts w:ascii="Arial" w:hAnsi="Arial" w:cs="Arial"/>
          <w:b/>
          <w:szCs w:val="24"/>
        </w:rPr>
        <w:t>Σ</w:t>
      </w:r>
      <w:r w:rsidRPr="00BC3D5B">
        <w:rPr>
          <w:rFonts w:ascii="Arial" w:hAnsi="Arial" w:cs="Arial"/>
          <w:b/>
          <w:szCs w:val="24"/>
        </w:rPr>
        <w:t xml:space="preserve">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w:t>
      </w:r>
      <w:r w:rsidRPr="00BC3D5B">
        <w:rPr>
          <w:rFonts w:ascii="Arial" w:hAnsi="Arial" w:cs="Arial"/>
          <w:szCs w:val="24"/>
        </w:rPr>
        <w:t xml:space="preserve">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000000" w:rsidRPr="00BC3D5B" w:rsidRDefault="00457042">
      <w:pPr>
        <w:spacing w:before="120"/>
        <w:jc w:val="both"/>
        <w:rPr>
          <w:rFonts w:ascii="Arial" w:hAnsi="Arial" w:cs="Arial"/>
          <w:szCs w:val="24"/>
        </w:rPr>
      </w:pP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lastRenderedPageBreak/>
        <w:t>Σε περίπτωση</w:t>
      </w:r>
      <w:r w:rsidRPr="00BC3D5B">
        <w:rPr>
          <w:rFonts w:ascii="Arial" w:hAnsi="Arial" w:cs="Arial"/>
          <w:b/>
          <w:sz w:val="22"/>
          <w:szCs w:val="22"/>
          <w:u w:val="single"/>
        </w:rPr>
        <w:t xml:space="preserve"> έκπτωσης του άλλου γονέα από την άσκηση της γονικής μέριμνας ή αφαίρεσης της γονικής μέριμνας λόγω κακής άσκησης, απαιτούνται αθροιστικά:</w:t>
      </w:r>
    </w:p>
    <w:p w:rsidR="00000000" w:rsidRPr="00BC3D5B" w:rsidRDefault="00457042">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w:t>
      </w:r>
      <w:r w:rsidRPr="00BC3D5B">
        <w:rPr>
          <w:rFonts w:ascii="Arial" w:hAnsi="Arial" w:cs="Arial"/>
          <w:szCs w:val="24"/>
        </w:rPr>
        <w:t xml:space="preserve">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000000" w:rsidRPr="00BC3D5B" w:rsidRDefault="00457042">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δικαστικής απόφασης, συνοδευόμενης από το κατά νόμο πιστοποιητικό τελεσιδικίας της, από την οποία να προκύπτει η έκπτωση του άλλου γονέα</w:t>
      </w:r>
      <w:r w:rsidRPr="00BC3D5B">
        <w:rPr>
          <w:rFonts w:ascii="Arial" w:hAnsi="Arial" w:cs="Arial"/>
          <w:spacing w:val="-6"/>
          <w:szCs w:val="24"/>
        </w:rPr>
        <w:t xml:space="preserve">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000000" w:rsidRPr="00BC3D5B" w:rsidRDefault="00457042">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 xml:space="preserve">ενός ή περισσότερων ανήλικων </w:t>
      </w:r>
      <w:r w:rsidRPr="00BC3D5B">
        <w:rPr>
          <w:rFonts w:ascii="Arial" w:hAnsi="Arial" w:cs="Arial"/>
          <w:szCs w:val="24"/>
        </w:rPr>
        <w:t>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r w:rsidRPr="00BC3D5B">
        <w:rPr>
          <w:rFonts w:ascii="Arial" w:hAnsi="Arial" w:cs="Arial"/>
          <w:szCs w:val="24"/>
        </w:rPr>
        <w:t>.</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000000" w:rsidRPr="00BC3D5B" w:rsidRDefault="00457042">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w:t>
      </w:r>
      <w:r w:rsidRPr="00BC3D5B">
        <w:rPr>
          <w:rFonts w:ascii="Arial" w:hAnsi="Arial" w:cs="Arial"/>
          <w:szCs w:val="24"/>
        </w:rPr>
        <w:t xml:space="preserve">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w:t>
      </w:r>
      <w:r w:rsidRPr="00BC3D5B">
        <w:rPr>
          <w:rFonts w:ascii="Arial" w:hAnsi="Arial" w:cs="Arial"/>
          <w:szCs w:val="24"/>
        </w:rPr>
        <w:t xml:space="preserve"> (1) τουλάχιστον ανήλικο τέκνο ή ενήλικο ηλικίας έως και 25 ετών. </w:t>
      </w:r>
    </w:p>
    <w:p w:rsidR="00000000" w:rsidRPr="00BC3D5B" w:rsidRDefault="00457042">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w:t>
      </w:r>
      <w:r w:rsidRPr="00BC3D5B">
        <w:rPr>
          <w:rFonts w:ascii="Arial" w:hAnsi="Arial" w:cs="Arial"/>
          <w:szCs w:val="24"/>
        </w:rPr>
        <w:t xml:space="preserve">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000000" w:rsidRPr="00BC3D5B" w:rsidRDefault="00457042">
      <w:pPr>
        <w:spacing w:before="120"/>
        <w:jc w:val="center"/>
        <w:rPr>
          <w:rFonts w:ascii="Arial" w:hAnsi="Arial" w:cs="Arial"/>
          <w:b/>
          <w:szCs w:val="24"/>
        </w:rPr>
      </w:pPr>
      <w:r w:rsidRPr="00BC3D5B">
        <w:rPr>
          <w:rFonts w:ascii="Arial" w:hAnsi="Arial" w:cs="Arial"/>
          <w:b/>
          <w:szCs w:val="24"/>
        </w:rPr>
        <w:t>ή</w:t>
      </w:r>
    </w:p>
    <w:p w:rsidR="00000000" w:rsidRPr="00BC3D5B" w:rsidRDefault="00457042">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w:t>
      </w:r>
      <w:r w:rsidRPr="00BC3D5B">
        <w:rPr>
          <w:rFonts w:ascii="Arial" w:hAnsi="Arial" w:cs="Arial"/>
          <w:szCs w:val="24"/>
        </w:rPr>
        <w:t xml:space="preserve">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w:t>
      </w:r>
      <w:r w:rsidRPr="00BC3D5B">
        <w:rPr>
          <w:rFonts w:ascii="Arial" w:hAnsi="Arial" w:cs="Arial"/>
          <w:szCs w:val="24"/>
        </w:rPr>
        <w:t>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w:t>
      </w:r>
      <w:r w:rsidRPr="00BC3D5B">
        <w:rPr>
          <w:rFonts w:ascii="Arial" w:hAnsi="Arial" w:cs="Arial"/>
          <w:szCs w:val="24"/>
        </w:rPr>
        <w:t>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000000" w:rsidRPr="00BC3D5B" w:rsidRDefault="00457042">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w:t>
      </w:r>
      <w:r w:rsidRPr="00BC3D5B">
        <w:rPr>
          <w:rFonts w:ascii="Arial" w:hAnsi="Arial" w:cs="Arial"/>
          <w:szCs w:val="24"/>
        </w:rPr>
        <w:t xml:space="preserve">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w:t>
      </w:r>
      <w:r w:rsidRPr="00BC3D5B">
        <w:rPr>
          <w:rFonts w:ascii="Arial" w:hAnsi="Arial" w:cs="Arial"/>
        </w:rPr>
        <w:t>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000000" w:rsidRPr="00BC3D5B" w:rsidRDefault="00457042">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w:t>
      </w:r>
      <w:r w:rsidRPr="00BC3D5B">
        <w:rPr>
          <w:rFonts w:ascii="Arial" w:hAnsi="Arial" w:cs="Arial"/>
          <w:szCs w:val="24"/>
        </w:rPr>
        <w:t>ευόμενης από το κατά νόμο πιστοποιητικό τελεσιδικίας της.</w:t>
      </w:r>
    </w:p>
    <w:p w:rsidR="00000000" w:rsidRPr="00BC3D5B" w:rsidRDefault="00457042">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w:t>
      </w:r>
      <w:r w:rsidRPr="00BC3D5B">
        <w:rPr>
          <w:rFonts w:ascii="Arial" w:hAnsi="Arial" w:cs="Arial"/>
          <w:szCs w:val="24"/>
        </w:rPr>
        <w:t>,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000000" w:rsidRPr="00BC3D5B" w:rsidRDefault="00457042">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Σε περίπτωση που από το ανωτέρω πιστοποιητικό ή τη βεβαί</w:t>
      </w:r>
      <w:r w:rsidRPr="00BC3D5B">
        <w:rPr>
          <w:rFonts w:ascii="Arial" w:hAnsi="Arial" w:cs="Arial"/>
          <w:szCs w:val="24"/>
        </w:rPr>
        <w:t xml:space="preserve">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000000" w:rsidRPr="00BC3D5B" w:rsidRDefault="00457042">
      <w:pPr>
        <w:spacing w:before="240"/>
        <w:jc w:val="both"/>
        <w:rPr>
          <w:rFonts w:ascii="Arial" w:hAnsi="Arial" w:cs="Arial"/>
          <w:szCs w:val="24"/>
        </w:rPr>
      </w:pPr>
      <w:r>
        <w:rPr>
          <w:rFonts w:ascii="Arial" w:hAnsi="Arial" w:cs="Arial"/>
          <w:b/>
          <w:szCs w:val="24"/>
        </w:rPr>
        <w:t>9</w:t>
      </w:r>
      <w:r w:rsidRPr="00BC3D5B">
        <w:rPr>
          <w:rFonts w:ascii="Arial" w:hAnsi="Arial" w:cs="Arial"/>
          <w:b/>
          <w:szCs w:val="24"/>
        </w:rPr>
        <w:t xml:space="preserve">. Το τέκνο μονογονεϊκής οικογένειας: </w:t>
      </w:r>
    </w:p>
    <w:p w:rsidR="00000000" w:rsidRPr="00BC3D5B" w:rsidRDefault="00457042">
      <w:pPr>
        <w:spacing w:before="60"/>
        <w:jc w:val="both"/>
        <w:rPr>
          <w:rFonts w:ascii="Arial" w:hAnsi="Arial" w:cs="Arial"/>
          <w:szCs w:val="24"/>
        </w:rPr>
      </w:pPr>
      <w:r w:rsidRPr="00BC3D5B">
        <w:rPr>
          <w:rFonts w:ascii="Arial" w:hAnsi="Arial" w:cs="Arial"/>
          <w:szCs w:val="24"/>
        </w:rPr>
        <w:t>Το τέκνο μονογονεϊκής οικογένειας, στην πε</w:t>
      </w:r>
      <w:r w:rsidRPr="00BC3D5B">
        <w:rPr>
          <w:rFonts w:ascii="Arial" w:hAnsi="Arial" w:cs="Arial"/>
          <w:szCs w:val="24"/>
        </w:rPr>
        <w:t>ρίπτωση που δεν έχει συμπληρώσει το σχετικό τετραγωνίδιο στην αίτηση</w:t>
      </w:r>
      <w:r w:rsidRPr="00BC3D5B">
        <w:rPr>
          <w:rFonts w:ascii="Arial" w:hAnsi="Arial" w:cs="Arial"/>
          <w:smallCaps/>
          <w:szCs w:val="24"/>
        </w:rPr>
        <w:t xml:space="preserve"> εντυπο Α.Σ.Ε.Π./</w:t>
      </w:r>
      <w:r w:rsidRPr="00BC3D5B">
        <w:rPr>
          <w:rFonts w:ascii="Arial" w:hAnsi="Arial" w:cs="Arial"/>
        </w:rPr>
        <w:t xml:space="preserve"> </w:t>
      </w:r>
      <w:r w:rsidRPr="00BC3D5B">
        <w:rPr>
          <w:rFonts w:ascii="Arial" w:hAnsi="Arial" w:cs="Arial"/>
          <w:szCs w:val="24"/>
        </w:rPr>
        <w:t xml:space="preserve">ΣΟΧ.6,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της μονογονεϊκής ιδ</w:t>
      </w:r>
      <w:r w:rsidRPr="00BC3D5B">
        <w:rPr>
          <w:rFonts w:ascii="Arial" w:hAnsi="Arial" w:cs="Arial"/>
          <w:szCs w:val="24"/>
        </w:rPr>
        <w:t xml:space="preserve">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000000" w:rsidRPr="00BC3D5B" w:rsidRDefault="00457042">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000000" w:rsidRPr="00BC3D5B" w:rsidRDefault="00457042">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w:t>
      </w:r>
      <w:r w:rsidRPr="00BC3D5B">
        <w:rPr>
          <w:rFonts w:ascii="Arial" w:hAnsi="Arial" w:cs="Arial"/>
          <w:b/>
          <w:sz w:val="22"/>
          <w:szCs w:val="22"/>
          <w:u w:val="single"/>
        </w:rPr>
        <w:t>άχιστον εκ των δύο γονέων ή του μονογονέα, απαιτούνται αθροιστικά:</w:t>
      </w:r>
    </w:p>
    <w:p w:rsidR="00000000" w:rsidRPr="00BC3D5B" w:rsidRDefault="00457042">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w:t>
      </w:r>
      <w:r w:rsidRPr="00BC3D5B">
        <w:rPr>
          <w:rFonts w:ascii="Arial" w:hAnsi="Arial" w:cs="Arial"/>
          <w:szCs w:val="24"/>
        </w:rPr>
        <w:t xml:space="preserve">Δ)-ΚΥΑ 7228/2014 (ΦΕΚ 457/τ.Β΄/25-2-2014)] 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w:t>
      </w:r>
      <w:r w:rsidRPr="00BC3D5B">
        <w:rPr>
          <w:rFonts w:ascii="Arial" w:hAnsi="Arial" w:cs="Arial"/>
          <w:szCs w:val="24"/>
        </w:rPr>
        <w:t>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w:t>
      </w:r>
      <w:r w:rsidRPr="00BC3D5B">
        <w:rPr>
          <w:rFonts w:ascii="Arial" w:hAnsi="Arial" w:cs="Arial"/>
          <w:szCs w:val="24"/>
        </w:rPr>
        <w:t xml:space="preserve">ωτέρω πιστοποιητικό πρέπει να συνοδεύεται από αντίγραφο δικαστικής απόφασης σε συνδυασμό με το κατά νόμο πιστοποιητικό τελεσιδικίας της.  </w:t>
      </w:r>
    </w:p>
    <w:p w:rsidR="00000000" w:rsidRPr="00BC3D5B" w:rsidRDefault="00457042">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w:t>
      </w:r>
      <w:r w:rsidRPr="00BC3D5B">
        <w:rPr>
          <w:rFonts w:ascii="Arial" w:hAnsi="Arial" w:cs="Arial"/>
          <w:szCs w:val="24"/>
        </w:rPr>
        <w:t>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w:t>
      </w:r>
      <w:r w:rsidRPr="00BC3D5B">
        <w:rPr>
          <w:rFonts w:ascii="Arial" w:hAnsi="Arial" w:cs="Arial"/>
          <w:b/>
          <w:sz w:val="22"/>
          <w:szCs w:val="22"/>
          <w:u w:val="single"/>
        </w:rPr>
        <w:t xml:space="preserve"> διακοπής της εγγάμου συμβιώσεως (διάστασης) των γονέων, απαιτούνται αθροιστικά:</w:t>
      </w:r>
    </w:p>
    <w:p w:rsidR="00000000" w:rsidRPr="00BC3D5B" w:rsidRDefault="00457042">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w:t>
      </w:r>
      <w:r w:rsidRPr="00BC3D5B">
        <w:rPr>
          <w:rFonts w:ascii="Arial" w:hAnsi="Arial" w:cs="Arial"/>
          <w:szCs w:val="24"/>
        </w:rPr>
        <w:t>ολογίου [(ΟΠΣΕΔ)-ΚΥΑ 7228/2014 (ΦΕΚ 457/τ.Β΄/25-2-2014)] ή αρμόδιας αλλοδαπής αρχής, στο οποίο να βεβαιώνεται η οικογενειακή κατάσταση της πατρικής του οικογένειας.</w:t>
      </w:r>
    </w:p>
    <w:p w:rsidR="00000000" w:rsidRPr="00BC3D5B" w:rsidRDefault="00457042">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δικαστικής απόφασης με την οποία ανατέθηκε η άσκηση της γονικής του μέριμνας σ</w:t>
      </w:r>
      <w:r w:rsidRPr="00BC3D5B">
        <w:rPr>
          <w:rFonts w:ascii="Arial" w:hAnsi="Arial" w:cs="Arial"/>
          <w:szCs w:val="24"/>
        </w:rPr>
        <w:t xml:space="preserve">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w:t>
      </w:r>
      <w:r w:rsidRPr="00BC3D5B">
        <w:rPr>
          <w:rFonts w:ascii="Arial" w:hAnsi="Arial" w:cs="Arial"/>
          <w:szCs w:val="24"/>
        </w:rPr>
        <w:t>ύμφωνα με το άρθρο 1514ΑΚ σε συνδυασμό με το άρθρο 1513ΑΚ.</w:t>
      </w:r>
    </w:p>
    <w:p w:rsidR="00000000" w:rsidRPr="00BC3D5B" w:rsidRDefault="00457042">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w:t>
      </w:r>
      <w:r w:rsidRPr="00BC3D5B">
        <w:rPr>
          <w:rFonts w:ascii="Arial" w:hAnsi="Arial" w:cs="Arial"/>
          <w:szCs w:val="24"/>
        </w:rPr>
        <w:t xml:space="preserve">τρίτο πρόσωπο. </w:t>
      </w:r>
    </w:p>
    <w:p w:rsidR="00000000" w:rsidRPr="00BC3D5B" w:rsidRDefault="00457042">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w:t>
      </w:r>
      <w:r w:rsidRPr="00BC3D5B">
        <w:rPr>
          <w:rFonts w:ascii="Arial" w:hAnsi="Arial" w:cs="Arial"/>
          <w:b/>
          <w:szCs w:val="24"/>
        </w:rPr>
        <w:t>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w:t>
      </w:r>
      <w:r w:rsidRPr="00BC3D5B">
        <w:rPr>
          <w:rFonts w:ascii="Arial" w:hAnsi="Arial" w:cs="Arial"/>
          <w:b/>
          <w:sz w:val="22"/>
          <w:szCs w:val="22"/>
          <w:u w:val="single"/>
        </w:rPr>
        <w:t>ην άσκηση γονικής μέριμνας για πραγματικούς λόγους ή γιατί είναι ανίκανος ή περιορισμένα ικανός για δικαιοπραξία, απαιτούνται αθροιστικά:</w:t>
      </w:r>
    </w:p>
    <w:p w:rsidR="00000000" w:rsidRPr="00BC3D5B" w:rsidRDefault="00457042">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w:t>
      </w:r>
      <w:r w:rsidRPr="00BC3D5B">
        <w:rPr>
          <w:rFonts w:ascii="Arial" w:hAnsi="Arial" w:cs="Arial"/>
          <w:szCs w:val="24"/>
        </w:rPr>
        <w:t xml:space="preserve">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000000" w:rsidRPr="00BC3D5B" w:rsidRDefault="00457042">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w:t>
      </w:r>
      <w:r w:rsidRPr="00BC3D5B">
        <w:rPr>
          <w:rFonts w:ascii="Arial" w:hAnsi="Arial" w:cs="Arial"/>
          <w:szCs w:val="24"/>
        </w:rPr>
        <w:t>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000000" w:rsidRPr="00BC3D5B" w:rsidRDefault="00457042">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w:t>
      </w:r>
      <w:r w:rsidRPr="00BC3D5B">
        <w:rPr>
          <w:rFonts w:ascii="Arial" w:hAnsi="Arial" w:cs="Arial"/>
          <w:szCs w:val="24"/>
        </w:rPr>
        <w:t>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w:t>
      </w:r>
      <w:r w:rsidRPr="00BC3D5B">
        <w:rPr>
          <w:rFonts w:ascii="Arial" w:hAnsi="Arial" w:cs="Arial"/>
          <w:szCs w:val="24"/>
        </w:rPr>
        <w:t>ς δύο γονείς πριν από την ενηλικίωσή του.</w:t>
      </w:r>
    </w:p>
    <w:p w:rsidR="00000000" w:rsidRPr="00BC3D5B" w:rsidRDefault="00457042">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w:t>
      </w:r>
      <w:r w:rsidRPr="00BC3D5B">
        <w:rPr>
          <w:rFonts w:ascii="Arial" w:hAnsi="Arial" w:cs="Arial"/>
          <w:szCs w:val="24"/>
        </w:rPr>
        <w:t>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w:t>
      </w:r>
      <w:r w:rsidRPr="00BC3D5B">
        <w:rPr>
          <w:rFonts w:ascii="Arial" w:hAnsi="Arial" w:cs="Arial"/>
          <w:szCs w:val="24"/>
        </w:rPr>
        <w:t>α και η διάρκεια αυτού).</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000000" w:rsidRPr="00BC3D5B" w:rsidRDefault="00457042">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w:t>
      </w:r>
      <w:r w:rsidRPr="00BC3D5B">
        <w:rPr>
          <w:rFonts w:ascii="Arial" w:hAnsi="Arial" w:cs="Arial"/>
          <w:szCs w:val="24"/>
        </w:rPr>
        <w:t>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w:t>
      </w:r>
      <w:r w:rsidRPr="00BC3D5B">
        <w:rPr>
          <w:rFonts w:ascii="Arial" w:hAnsi="Arial" w:cs="Arial"/>
          <w:szCs w:val="24"/>
        </w:rPr>
        <w:t xml:space="preserve"> οικογένειας.</w:t>
      </w:r>
    </w:p>
    <w:p w:rsidR="00000000" w:rsidRPr="00BC3D5B" w:rsidRDefault="00457042">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w:t>
      </w:r>
      <w:r w:rsidRPr="00BC3D5B">
        <w:rPr>
          <w:rFonts w:ascii="Arial" w:hAnsi="Arial" w:cs="Arial"/>
          <w:szCs w:val="24"/>
        </w:rPr>
        <w:t>στον γονέα λόγω κακής άσκησης.</w:t>
      </w:r>
    </w:p>
    <w:p w:rsidR="00000000" w:rsidRPr="00BC3D5B" w:rsidRDefault="00457042">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w:t>
      </w:r>
      <w:r w:rsidRPr="00BC3D5B">
        <w:rPr>
          <w:rFonts w:ascii="Arial" w:hAnsi="Arial" w:cs="Arial"/>
          <w:szCs w:val="24"/>
        </w:rPr>
        <w:t xml:space="preserve">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000000" w:rsidRPr="00BC3D5B" w:rsidRDefault="00457042">
      <w:pPr>
        <w:spacing w:before="120"/>
        <w:jc w:val="both"/>
        <w:rPr>
          <w:rFonts w:ascii="Arial" w:hAnsi="Arial" w:cs="Arial"/>
          <w:szCs w:val="24"/>
        </w:rPr>
      </w:pPr>
      <w:r w:rsidRPr="00BC3D5B">
        <w:rPr>
          <w:rFonts w:ascii="Arial" w:hAnsi="Arial" w:cs="Arial"/>
          <w:b/>
          <w:szCs w:val="24"/>
        </w:rPr>
        <w:lastRenderedPageBreak/>
        <w:t>α</w:t>
      </w:r>
      <w:r w:rsidRPr="00BC3D5B">
        <w:rPr>
          <w:rFonts w:ascii="Arial" w:hAnsi="Arial" w:cs="Arial"/>
          <w:b/>
          <w:szCs w:val="24"/>
        </w:rPr>
        <w:t xml:space="preserve">.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w:t>
      </w:r>
      <w:r w:rsidRPr="00BC3D5B">
        <w:rPr>
          <w:rFonts w:ascii="Arial" w:hAnsi="Arial" w:cs="Arial"/>
          <w:szCs w:val="24"/>
        </w:rPr>
        <w:t xml:space="preserve">ς στο οποίο να βεβαιώνεται η οικογενειακή κατάσταση ενός εκ των δύο γονέων του. </w:t>
      </w:r>
    </w:p>
    <w:p w:rsidR="00000000" w:rsidRPr="00BC3D5B" w:rsidRDefault="00457042">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w:t>
      </w:r>
      <w:r w:rsidRPr="00BC3D5B">
        <w:rPr>
          <w:rFonts w:ascii="Arial" w:hAnsi="Arial" w:cs="Arial"/>
          <w:szCs w:val="24"/>
        </w:rPr>
        <w:t>και κατ’ αποκλειστικότητα η μητέρα του ή τρίτο πρόσωπο.</w:t>
      </w:r>
    </w:p>
    <w:p w:rsidR="00000000" w:rsidRPr="00BC3D5B" w:rsidRDefault="00457042">
      <w:pPr>
        <w:spacing w:before="120"/>
        <w:jc w:val="center"/>
        <w:rPr>
          <w:rFonts w:ascii="Arial" w:hAnsi="Arial" w:cs="Arial"/>
          <w:b/>
          <w:szCs w:val="24"/>
        </w:rPr>
      </w:pPr>
      <w:r w:rsidRPr="00BC3D5B">
        <w:rPr>
          <w:rFonts w:ascii="Arial" w:hAnsi="Arial" w:cs="Arial"/>
          <w:b/>
          <w:szCs w:val="24"/>
        </w:rPr>
        <w:t>ή</w:t>
      </w:r>
    </w:p>
    <w:p w:rsidR="00000000" w:rsidRPr="00BC3D5B" w:rsidRDefault="00457042">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w:t>
      </w:r>
      <w:r w:rsidRPr="00BC3D5B">
        <w:rPr>
          <w:rFonts w:ascii="Arial" w:hAnsi="Arial" w:cs="Arial"/>
          <w:szCs w:val="24"/>
        </w:rPr>
        <w:t>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000000" w:rsidRPr="00BC3D5B" w:rsidRDefault="00457042">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w:t>
      </w:r>
      <w:r w:rsidRPr="00BC3D5B">
        <w:rPr>
          <w:rFonts w:ascii="Arial" w:hAnsi="Arial" w:cs="Arial"/>
          <w:szCs w:val="24"/>
        </w:rPr>
        <w:t xml:space="preserve">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w:t>
      </w:r>
      <w:r w:rsidRPr="00BC3D5B">
        <w:rPr>
          <w:rFonts w:ascii="Arial" w:hAnsi="Arial" w:cs="Arial"/>
          <w:szCs w:val="24"/>
        </w:rPr>
        <w:t>Ολοκληρωμένου Πληροφοριακού Συστήματος Εθνικού Δημοτολογίου [(ΟΠΣΕΔ)-ΚΥΑ 7228/2014 (ΦΕΚ 457/τ.Β΄/25-2-2014)] από το οποίο να προκύπτει η υιοθεσία μέχρι την ενηλικίωσή του.</w:t>
      </w:r>
    </w:p>
    <w:p w:rsidR="00000000" w:rsidRPr="00BC3D5B" w:rsidRDefault="00457042">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w:t>
      </w:r>
      <w:r w:rsidRPr="00BC3D5B">
        <w:rPr>
          <w:rFonts w:ascii="Arial" w:hAnsi="Arial" w:cs="Arial"/>
          <w:szCs w:val="24"/>
        </w:rPr>
        <w:t>ική του μέριμνα ασκούσε εν τοις πράγμασι και κατ’ αποκλειστικότητα ένας μόνο γονέας κατόπιν υιοθεσίας.</w:t>
      </w:r>
    </w:p>
    <w:p w:rsidR="00000000" w:rsidRPr="00BC3D5B" w:rsidRDefault="00457042">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000000" w:rsidRPr="00BC3D5B" w:rsidRDefault="00457042">
      <w:pPr>
        <w:spacing w:before="120"/>
        <w:jc w:val="both"/>
        <w:rPr>
          <w:rFonts w:ascii="Arial" w:hAnsi="Arial" w:cs="Arial"/>
          <w:szCs w:val="24"/>
        </w:rPr>
      </w:pPr>
      <w:r w:rsidRPr="00BC3D5B">
        <w:rPr>
          <w:rFonts w:ascii="Arial" w:hAnsi="Arial" w:cs="Arial"/>
          <w:szCs w:val="24"/>
        </w:rPr>
        <w:t>Πιστοποιητικό αρμόδιου δημόσιου ή ιδιωτικού με ειδική πιστοποίηση από τις αρμόδιες κρατικές αρχές, φορέα</w:t>
      </w:r>
      <w:r w:rsidRPr="00BC3D5B">
        <w:rPr>
          <w:rFonts w:ascii="Arial" w:hAnsi="Arial" w:cs="Arial"/>
          <w:szCs w:val="24"/>
        </w:rPr>
        <w:t xml:space="preserve">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w:t>
      </w:r>
      <w:r w:rsidRPr="00BC3D5B">
        <w:rPr>
          <w:rFonts w:ascii="Arial" w:hAnsi="Arial" w:cs="Arial"/>
          <w:szCs w:val="24"/>
        </w:rPr>
        <w:t>α.</w:t>
      </w:r>
    </w:p>
    <w:p w:rsidR="00000000" w:rsidRPr="00BC3D5B" w:rsidRDefault="00457042">
      <w:pPr>
        <w:tabs>
          <w:tab w:val="left" w:pos="1080"/>
        </w:tabs>
        <w:spacing w:before="240"/>
        <w:jc w:val="both"/>
        <w:rPr>
          <w:rFonts w:ascii="Arial" w:hAnsi="Arial" w:cs="Arial"/>
          <w:szCs w:val="24"/>
        </w:rPr>
      </w:pPr>
      <w:r>
        <w:rPr>
          <w:rFonts w:ascii="Arial" w:hAnsi="Arial" w:cs="Arial"/>
          <w:b/>
          <w:szCs w:val="24"/>
        </w:rPr>
        <w:t>10</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000000" w:rsidRPr="00BC3D5B" w:rsidRDefault="00457042">
      <w:pPr>
        <w:pStyle w:val="af2"/>
        <w:spacing w:before="240" w:after="0"/>
        <w:rPr>
          <w:rFonts w:ascii="Arial" w:hAnsi="Arial" w:cs="Arial"/>
          <w:b/>
          <w:color w:val="000000"/>
          <w:szCs w:val="24"/>
          <w:u w:val="single"/>
        </w:rPr>
      </w:pPr>
      <w:r>
        <w:rPr>
          <w:rFonts w:ascii="Arial" w:hAnsi="Arial" w:cs="Arial"/>
          <w:b/>
          <w:color w:val="000000"/>
          <w:szCs w:val="24"/>
        </w:rPr>
        <w:t>Α</w:t>
      </w:r>
      <w:r w:rsidRPr="00BC3D5B">
        <w:rPr>
          <w:rFonts w:ascii="Arial" w:hAnsi="Arial" w:cs="Arial"/>
          <w:b/>
          <w:color w:val="000000"/>
          <w:szCs w:val="24"/>
        </w:rPr>
        <w:t xml:space="preserve">. </w:t>
      </w:r>
      <w:r w:rsidRPr="00BC3D5B">
        <w:rPr>
          <w:rFonts w:ascii="Arial" w:hAnsi="Arial" w:cs="Arial"/>
          <w:b/>
          <w:color w:val="000000"/>
          <w:szCs w:val="24"/>
          <w:u w:val="single"/>
        </w:rPr>
        <w:t>Όταν δεν απαιτείται άδεια άσκησης επαγγέλματος:</w:t>
      </w:r>
    </w:p>
    <w:p w:rsidR="00000000" w:rsidRPr="00BC3D5B" w:rsidRDefault="00457042">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000000" w:rsidRPr="00BC3D5B" w:rsidRDefault="00457042">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000000" w:rsidRPr="00BC3D5B" w:rsidRDefault="00457042">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000000" w:rsidRPr="00BC3D5B" w:rsidRDefault="00457042">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w:t>
      </w:r>
      <w:r w:rsidRPr="00BC3D5B">
        <w:rPr>
          <w:rFonts w:ascii="Arial" w:hAnsi="Arial" w:cs="Arial"/>
          <w:color w:val="000000"/>
          <w:szCs w:val="24"/>
        </w:rPr>
        <w:t xml:space="preserve">του καθώς και τα στοιχεία του εργοδότη, φυσικού προσώπου ή της επωνυμίας της επιχείρησης αν πρόκειται για νομικό πρόσωπο. </w:t>
      </w:r>
    </w:p>
    <w:p w:rsidR="00000000" w:rsidRPr="00BC3D5B" w:rsidRDefault="00457042">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w:t>
      </w:r>
      <w:r w:rsidRPr="00BC3D5B">
        <w:rPr>
          <w:rFonts w:ascii="Arial" w:hAnsi="Arial" w:cs="Arial"/>
          <w:color w:val="000000"/>
          <w:szCs w:val="24"/>
        </w:rPr>
        <w:t>σουν βεβαίωση του οικείου φορέα του δημοσίου τομέα από την οποία να προκύπτουν το είδος και η χρονική διάρκεια της εμπειρίας.</w:t>
      </w:r>
    </w:p>
    <w:p w:rsidR="00000000" w:rsidRPr="00BC3D5B" w:rsidRDefault="00457042">
      <w:pPr>
        <w:pStyle w:val="af2"/>
        <w:spacing w:before="120" w:after="0"/>
        <w:ind w:firstLine="360"/>
        <w:rPr>
          <w:rFonts w:ascii="Arial" w:hAnsi="Arial" w:cs="Arial"/>
          <w:b/>
          <w:color w:val="000000"/>
          <w:szCs w:val="24"/>
        </w:rPr>
      </w:pPr>
      <w:r w:rsidRPr="00BC3D5B">
        <w:rPr>
          <w:rFonts w:ascii="Arial" w:hAnsi="Arial" w:cs="Arial"/>
          <w:b/>
          <w:color w:val="000000"/>
          <w:szCs w:val="24"/>
        </w:rPr>
        <w:lastRenderedPageBreak/>
        <w:t>(2) Για τους ελεύθερους επαγγελματίες απαιτούνται αθροιστικά:</w:t>
      </w:r>
    </w:p>
    <w:p w:rsidR="00000000" w:rsidRPr="00BC3D5B" w:rsidRDefault="00457042">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w:t>
      </w:r>
      <w:r w:rsidRPr="00BC3D5B">
        <w:rPr>
          <w:rFonts w:ascii="Arial" w:hAnsi="Arial" w:cs="Arial"/>
          <w:color w:val="000000"/>
          <w:szCs w:val="24"/>
        </w:rPr>
        <w:t xml:space="preserve"> η διάρκεια της ασφάλισης,</w:t>
      </w:r>
    </w:p>
    <w:p w:rsidR="00000000" w:rsidRPr="00BC3D5B" w:rsidRDefault="0045704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000000" w:rsidRPr="00BC3D5B" w:rsidRDefault="00457042">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Pr="00BC3D5B">
        <w:rPr>
          <w:rFonts w:ascii="Arial" w:hAnsi="Arial" w:cs="Arial"/>
          <w:color w:val="000000"/>
          <w:szCs w:val="24"/>
        </w:rPr>
        <w:t>ενός τουλάχιστον δελτίου παροχής υπηρεσιών ανά έτος, που να καλύπτουν ενδεικτικώς τη διάρκεια και το είδος της εμπειρίας.</w:t>
      </w:r>
    </w:p>
    <w:p w:rsidR="00000000" w:rsidRPr="00BC3D5B" w:rsidRDefault="00457042">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w:t>
      </w:r>
      <w:r w:rsidRPr="00BC3D5B">
        <w:rPr>
          <w:rFonts w:ascii="Arial" w:hAnsi="Arial" w:cs="Arial"/>
          <w:color w:val="000000"/>
          <w:szCs w:val="24"/>
        </w:rPr>
        <w:t>ίσουν βεβαίωση του οικείου φορέα του δημόσιου τομέα από την οποία να προκύπτουν το είδος και η χρονική διάρκεια της εμπειρίας.</w:t>
      </w:r>
    </w:p>
    <w:p w:rsidR="00000000" w:rsidRPr="00BC3D5B" w:rsidRDefault="00457042">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000000" w:rsidRPr="00BC3D5B" w:rsidRDefault="00457042">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w:t>
      </w:r>
      <w:r w:rsidRPr="00BC3D5B">
        <w:rPr>
          <w:rFonts w:ascii="Arial" w:hAnsi="Arial" w:cs="Arial"/>
          <w:b w:val="0"/>
          <w:color w:val="000000"/>
          <w:sz w:val="24"/>
          <w:szCs w:val="24"/>
        </w:rPr>
        <w:t>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000000" w:rsidRPr="00BC3D5B" w:rsidRDefault="00457042">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w:t>
      </w:r>
      <w:r w:rsidRPr="00BC3D5B">
        <w:rPr>
          <w:rFonts w:ascii="Arial" w:hAnsi="Arial" w:cs="Arial"/>
          <w:b w:val="0"/>
          <w:color w:val="000000"/>
          <w:sz w:val="24"/>
          <w:szCs w:val="24"/>
        </w:rPr>
        <w:t>,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000000" w:rsidRPr="00BC3D5B" w:rsidRDefault="00457042">
      <w:pPr>
        <w:pStyle w:val="af3"/>
        <w:tabs>
          <w:tab w:val="left" w:pos="180"/>
        </w:tabs>
        <w:spacing w:before="60"/>
        <w:jc w:val="both"/>
        <w:rPr>
          <w:rFonts w:ascii="Arial" w:hAnsi="Arial" w:cs="Arial"/>
          <w:b w:val="0"/>
          <w:color w:val="000000"/>
          <w:sz w:val="24"/>
          <w:szCs w:val="24"/>
        </w:rPr>
      </w:pPr>
    </w:p>
    <w:p w:rsidR="00000000" w:rsidRPr="00BC3D5B" w:rsidRDefault="00457042">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000000" w:rsidRPr="00BC3D5B" w:rsidRDefault="0045704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Pr="00BC3D5B">
        <w:rPr>
          <w:rFonts w:ascii="Arial" w:hAnsi="Arial" w:cs="Arial"/>
          <w:sz w:val="24"/>
          <w:szCs w:val="24"/>
        </w:rPr>
        <w:tab/>
        <w:t xml:space="preserve">Οι απασχολούμενοι σε </w:t>
      </w:r>
      <w:r w:rsidRPr="00BC3D5B">
        <w:rPr>
          <w:rFonts w:ascii="Arial" w:hAnsi="Arial" w:cs="Arial"/>
          <w:b/>
          <w:sz w:val="24"/>
          <w:szCs w:val="24"/>
        </w:rPr>
        <w:t>φορείς του δημόσι</w:t>
      </w:r>
      <w:r w:rsidRPr="00BC3D5B">
        <w:rPr>
          <w:rFonts w:ascii="Arial" w:hAnsi="Arial" w:cs="Arial"/>
          <w:b/>
          <w:sz w:val="24"/>
          <w:szCs w:val="24"/>
        </w:rPr>
        <w:t>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w:t>
      </w:r>
      <w:r w:rsidRPr="00BC3D5B">
        <w:rPr>
          <w:rFonts w:ascii="Arial" w:hAnsi="Arial" w:cs="Arial"/>
          <w:b/>
          <w:sz w:val="24"/>
          <w:szCs w:val="24"/>
        </w:rPr>
        <w:t xml:space="preserve"> της ημερομηνίας λήξης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ΙΚΑ-ΕΤΑΜ.</w:t>
      </w:r>
    </w:p>
    <w:p w:rsidR="00000000" w:rsidRPr="00BC3D5B" w:rsidRDefault="0045704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rPr>
        <w:tab/>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w:t>
      </w:r>
      <w:r w:rsidRPr="00BC3D5B">
        <w:rPr>
          <w:rFonts w:ascii="Arial" w:hAnsi="Arial" w:cs="Arial"/>
          <w:sz w:val="24"/>
          <w:szCs w:val="24"/>
        </w:rPr>
        <w:t>ίας που δηλώνεται από τον υποψήφιο και δεν καλύπτεται από ασφαλιστικές εισφορές δεν λαμβάνεται υπόψη και αφαιρείται.</w:t>
      </w:r>
    </w:p>
    <w:p w:rsidR="00000000" w:rsidRPr="00BC3D5B" w:rsidRDefault="0045704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Pr="00BC3D5B">
        <w:rPr>
          <w:rFonts w:ascii="Arial" w:hAnsi="Arial" w:cs="Arial"/>
          <w:sz w:val="24"/>
          <w:szCs w:val="24"/>
        </w:rPr>
        <w:tab/>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(αρθρ. 2 του ν. 3250/2004), ο χρόνος εμπειρίας υπολογίζεται στ</w:t>
      </w:r>
      <w:r w:rsidRPr="00BC3D5B">
        <w:rPr>
          <w:rFonts w:ascii="Arial" w:hAnsi="Arial" w:cs="Arial"/>
          <w:sz w:val="24"/>
          <w:szCs w:val="24"/>
        </w:rPr>
        <w:t xml:space="preserve">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w:t>
      </w:r>
      <w:r w:rsidRPr="00BC3D5B">
        <w:rPr>
          <w:rFonts w:ascii="Arial" w:hAnsi="Arial" w:cs="Arial"/>
          <w:b/>
          <w:sz w:val="24"/>
          <w:szCs w:val="24"/>
        </w:rPr>
        <w:t>οσίου φορέα,</w:t>
      </w:r>
      <w:r w:rsidRPr="00BC3D5B">
        <w:rPr>
          <w:rFonts w:ascii="Arial" w:hAnsi="Arial" w:cs="Arial"/>
          <w:sz w:val="24"/>
          <w:szCs w:val="24"/>
        </w:rPr>
        <w:t xml:space="preserve"> στον οποίο απασχολήθηκε μερικώς.</w:t>
      </w:r>
    </w:p>
    <w:p w:rsidR="00000000" w:rsidRPr="00BC3D5B" w:rsidRDefault="0045704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Pr="00BC3D5B">
        <w:rPr>
          <w:rFonts w:ascii="Arial" w:hAnsi="Arial" w:cs="Arial"/>
          <w:sz w:val="24"/>
          <w:szCs w:val="24"/>
        </w:rPr>
        <w:tab/>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ΙΚΑ-ΕΤΑΜ, Λογαριασμό Ασφαλισμένου ΙΚΑ-ΕΤΑΜ, που να έχει εκδοθεί αρμοδίως ή παλαιότερα εκδοθείσες καρτέλες εν</w:t>
      </w:r>
      <w:r w:rsidRPr="00BC3D5B">
        <w:rPr>
          <w:rFonts w:ascii="Arial" w:hAnsi="Arial" w:cs="Arial"/>
          <w:sz w:val="24"/>
          <w:szCs w:val="24"/>
        </w:rPr>
        <w:t>σήμων του ΙΚΑ.</w:t>
      </w:r>
    </w:p>
    <w:p w:rsidR="00000000" w:rsidRPr="00BC3D5B" w:rsidRDefault="00457042">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000000" w:rsidRPr="00BC3D5B" w:rsidRDefault="00457042">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w:t>
      </w:r>
      <w:r w:rsidRPr="00BC3D5B">
        <w:rPr>
          <w:rFonts w:ascii="Arial" w:hAnsi="Arial" w:cs="Arial"/>
          <w:color w:val="000000"/>
          <w:sz w:val="24"/>
          <w:szCs w:val="24"/>
        </w:rPr>
        <w:t xml:space="preserve"> ορίζονται  στο άρθρο 1 του ν.3812/2009, όπως ισχύει.</w:t>
      </w:r>
    </w:p>
    <w:p w:rsidR="00000000" w:rsidRPr="00BC3D5B" w:rsidRDefault="00457042">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000000" w:rsidRPr="00BC3D5B" w:rsidRDefault="00457042">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lastRenderedPageBreak/>
        <w:t>Η απασχόληση κατά τη διάρκεια της Στρατιωτικής Θητείας.</w:t>
      </w:r>
    </w:p>
    <w:p w:rsidR="00000000" w:rsidRPr="00BC3D5B" w:rsidRDefault="00457042">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000000" w:rsidRPr="00BC3D5B" w:rsidRDefault="00457042">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w:t>
      </w:r>
      <w:r w:rsidRPr="00BC3D5B">
        <w:rPr>
          <w:rFonts w:ascii="Arial" w:hAnsi="Arial" w:cs="Arial"/>
          <w:color w:val="000000"/>
          <w:sz w:val="24"/>
          <w:szCs w:val="24"/>
        </w:rPr>
        <w:t xml:space="preserve">πασχόληση με Σύμβαση Μίσθωσης Έργου σε φορείς του Δημοσίου. </w:t>
      </w:r>
    </w:p>
    <w:p w:rsidR="00000000" w:rsidRPr="00BC3D5B" w:rsidRDefault="00457042">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000000" w:rsidRPr="00BC3D5B" w:rsidRDefault="00457042">
      <w:pPr>
        <w:pStyle w:val="af2"/>
        <w:tabs>
          <w:tab w:val="left" w:pos="360"/>
        </w:tabs>
        <w:jc w:val="both"/>
        <w:rPr>
          <w:rFonts w:ascii="Arial" w:hAnsi="Arial" w:cs="Arial"/>
          <w:color w:val="000000"/>
          <w:szCs w:val="24"/>
        </w:rPr>
      </w:pPr>
      <w:r w:rsidRPr="00BC3D5B">
        <w:rPr>
          <w:rFonts w:ascii="Arial" w:hAnsi="Arial" w:cs="Arial"/>
          <w:color w:val="000000"/>
          <w:szCs w:val="24"/>
        </w:rPr>
        <w:t xml:space="preserve">Για εμπειρία η οποία έχει αποκτηθεί στην αλλοδαπή,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 </w:t>
      </w:r>
      <w:r w:rsidRPr="00BC3D5B">
        <w:rPr>
          <w:rFonts w:ascii="Arial" w:hAnsi="Arial" w:cs="Arial"/>
          <w:color w:val="000000"/>
          <w:szCs w:val="24"/>
        </w:rPr>
        <w:t>ο υποψήφιος προσκομίζει:</w:t>
      </w:r>
    </w:p>
    <w:p w:rsidR="00000000" w:rsidRPr="00BC3D5B" w:rsidRDefault="00457042">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000000" w:rsidRPr="00BC3D5B" w:rsidRDefault="00457042">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 στον οποίο απασχολήθηκε, στην οποία να αναφέρεται ο χρ</w:t>
      </w:r>
      <w:r w:rsidRPr="00BC3D5B">
        <w:rPr>
          <w:rFonts w:ascii="Arial" w:hAnsi="Arial" w:cs="Arial"/>
          <w:color w:val="000000"/>
          <w:szCs w:val="24"/>
        </w:rPr>
        <w:t xml:space="preserve">όνος και το είδος της απασχόλησης του ενδιαφερομένου </w:t>
      </w:r>
      <w:r w:rsidRPr="00BC3D5B">
        <w:rPr>
          <w:rFonts w:ascii="Arial" w:hAnsi="Arial" w:cs="Arial"/>
          <w:b/>
          <w:color w:val="000000"/>
          <w:szCs w:val="24"/>
        </w:rPr>
        <w:t>και</w:t>
      </w:r>
    </w:p>
    <w:p w:rsidR="00000000" w:rsidRPr="00BC3D5B" w:rsidRDefault="00457042">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000000" w:rsidRPr="00BC3D5B" w:rsidRDefault="00457042">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w:t>
      </w:r>
      <w:r w:rsidRPr="00BC3D5B">
        <w:rPr>
          <w:rFonts w:ascii="Arial" w:hAnsi="Arial" w:cs="Arial"/>
          <w:b/>
          <w:szCs w:val="24"/>
        </w:rPr>
        <w:t xml:space="preserve"> συγκεκριμένο επάγγελμα ή συγκεκριμένη σχέση εργασίας είναι μη υποχρεωτική:</w:t>
      </w:r>
    </w:p>
    <w:p w:rsidR="00000000" w:rsidRPr="00BC3D5B" w:rsidRDefault="00457042">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 στον οποίο  απασχολήθηκε, στην οποία να αναφέρεται ο χρόνος και το είδος της απασχόλησης του ενδιαφερομένου.</w:t>
      </w:r>
    </w:p>
    <w:p w:rsidR="00000000" w:rsidRPr="00BC3D5B" w:rsidRDefault="00457042">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Υπεύθυνη δήλωση του ιδίου κατά το άρθρο 8 του ν.1</w:t>
      </w:r>
      <w:r w:rsidRPr="00BC3D5B">
        <w:rPr>
          <w:rFonts w:ascii="Arial" w:hAnsi="Arial" w:cs="Arial"/>
          <w:color w:val="000000"/>
          <w:szCs w:val="24"/>
        </w:rPr>
        <w:t xml:space="preserve">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000000" w:rsidRPr="00BC3D5B" w:rsidRDefault="00457042">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w:t>
      </w:r>
      <w:r w:rsidRPr="00BC3D5B">
        <w:rPr>
          <w:rFonts w:ascii="Arial" w:hAnsi="Arial" w:cs="Arial"/>
          <w:color w:val="000000"/>
          <w:szCs w:val="24"/>
        </w:rPr>
        <w:t xml:space="preserve">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000000" w:rsidRPr="00BC3D5B" w:rsidRDefault="00457042">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w:t>
      </w:r>
      <w:r w:rsidRPr="00BC3D5B">
        <w:rPr>
          <w:rFonts w:ascii="Arial" w:hAnsi="Arial" w:cs="Arial"/>
          <w:b/>
          <w:color w:val="000000"/>
          <w:spacing w:val="-6"/>
          <w:szCs w:val="24"/>
        </w:rPr>
        <w:t>α αποδεικνύεται και με βεβαίωση του αντίστοιχου δημόσιου φορέα.</w:t>
      </w:r>
      <w:r w:rsidRPr="00BC3D5B">
        <w:rPr>
          <w:rFonts w:ascii="Arial" w:hAnsi="Arial" w:cs="Arial"/>
          <w:b/>
          <w:spacing w:val="-6"/>
          <w:szCs w:val="24"/>
        </w:rPr>
        <w:t xml:space="preserve"> </w:t>
      </w:r>
    </w:p>
    <w:p w:rsidR="00000000" w:rsidRPr="00BC3D5B" w:rsidRDefault="00457042">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w:t>
      </w:r>
      <w:r w:rsidRPr="00BC3D5B">
        <w:rPr>
          <w:rFonts w:ascii="Arial" w:hAnsi="Arial" w:cs="Arial"/>
          <w:szCs w:val="24"/>
        </w:rPr>
        <w:t>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w:t>
      </w:r>
      <w:r w:rsidRPr="00BC3D5B">
        <w:rPr>
          <w:rFonts w:ascii="Arial" w:hAnsi="Arial" w:cs="Arial"/>
          <w:szCs w:val="24"/>
        </w:rPr>
        <w:t>8/2013).</w:t>
      </w:r>
    </w:p>
    <w:p w:rsidR="00000000" w:rsidRPr="00BC3D5B" w:rsidRDefault="00457042">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w:t>
      </w:r>
      <w:r w:rsidRPr="00BC3D5B">
        <w:rPr>
          <w:rFonts w:ascii="Arial" w:hAnsi="Arial" w:cs="Arial"/>
          <w:sz w:val="24"/>
          <w:szCs w:val="24"/>
        </w:rPr>
        <w:t xml:space="preserve">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του Κεφαλαίου ΙΙ του παρόντος Παραρτήματος.</w:t>
      </w:r>
    </w:p>
    <w:p w:rsidR="00000000" w:rsidRPr="00BC3D5B" w:rsidRDefault="00457042">
      <w:pPr>
        <w:spacing w:before="40"/>
        <w:ind w:right="-56"/>
        <w:jc w:val="both"/>
        <w:rPr>
          <w:rFonts w:ascii="Arial" w:eastAsia="MS Mincho" w:hAnsi="Arial" w:cs="Arial"/>
          <w:b/>
          <w:sz w:val="28"/>
          <w:szCs w:val="28"/>
          <w:u w:val="single"/>
        </w:rPr>
      </w:pPr>
    </w:p>
    <w:p w:rsidR="00000000" w:rsidRPr="00BC3D5B" w:rsidRDefault="00457042">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000000" w:rsidRPr="00BC3D5B" w:rsidRDefault="00457042">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000000" w:rsidRPr="00BC3D5B" w:rsidRDefault="00457042">
      <w:pPr>
        <w:pStyle w:val="af2"/>
        <w:tabs>
          <w:tab w:val="left" w:pos="180"/>
          <w:tab w:val="left" w:pos="360"/>
        </w:tabs>
        <w:spacing w:before="60"/>
        <w:ind w:right="-57"/>
        <w:jc w:val="both"/>
        <w:rPr>
          <w:rFonts w:ascii="Arial" w:hAnsi="Arial" w:cs="Arial"/>
          <w:szCs w:val="24"/>
        </w:rPr>
      </w:pPr>
      <w:r w:rsidRPr="00BC3D5B">
        <w:rPr>
          <w:rFonts w:ascii="Arial" w:hAnsi="Arial" w:cs="Arial"/>
          <w:szCs w:val="24"/>
        </w:rPr>
        <w:lastRenderedPageBreak/>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w:t>
      </w:r>
      <w:r w:rsidRPr="00BC3D5B">
        <w:rPr>
          <w:rFonts w:ascii="Arial" w:hAnsi="Arial" w:cs="Arial"/>
          <w:szCs w:val="24"/>
        </w:rPr>
        <w:t>χουσα δικαστική απόφαση από την οποία να προκύπτει το είδος της εργασίας που παρασχέθηκε καθώς και η χρονική διάρκεια της παροχής της.</w:t>
      </w:r>
    </w:p>
    <w:p w:rsidR="00000000" w:rsidRPr="00BC3D5B" w:rsidRDefault="00457042">
      <w:pPr>
        <w:spacing w:after="120"/>
        <w:ind w:right="232"/>
        <w:jc w:val="both"/>
        <w:rPr>
          <w:rFonts w:ascii="Arial" w:hAnsi="Arial" w:cs="Arial"/>
          <w:b/>
          <w:szCs w:val="24"/>
        </w:rPr>
      </w:pPr>
      <w:r w:rsidRPr="00BC3D5B">
        <w:rPr>
          <w:rFonts w:ascii="Arial" w:hAnsi="Arial" w:cs="Arial"/>
          <w:b/>
          <w:szCs w:val="24"/>
        </w:rPr>
        <w:t>β. Διδακτική Απασχόληση</w:t>
      </w:r>
    </w:p>
    <w:p w:rsidR="00000000" w:rsidRPr="00BC3D5B" w:rsidRDefault="00457042">
      <w:pPr>
        <w:ind w:right="232"/>
        <w:jc w:val="both"/>
        <w:rPr>
          <w:rFonts w:ascii="Arial" w:hAnsi="Arial" w:cs="Arial"/>
        </w:rPr>
      </w:pPr>
      <w:r w:rsidRPr="00BC3D5B">
        <w:rPr>
          <w:rFonts w:ascii="Arial" w:hAnsi="Arial" w:cs="Arial"/>
        </w:rPr>
        <w:t>Οι υποψήφιοι που επικαλούνται ως εμπειρία διδακτική απασχόληση στην τριτοβάθμια, δευτεροβάθμια, μ</w:t>
      </w:r>
      <w:r w:rsidRPr="00BC3D5B">
        <w:rPr>
          <w:rFonts w:ascii="Arial" w:hAnsi="Arial" w:cs="Arial"/>
        </w:rPr>
        <w:t xml:space="preserve">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000000" w:rsidRPr="00BC3D5B" w:rsidRDefault="00457042">
      <w:pPr>
        <w:ind w:right="232"/>
        <w:jc w:val="both"/>
        <w:rPr>
          <w:rFonts w:ascii="Arial" w:hAnsi="Arial" w:cs="Arial"/>
          <w:b/>
          <w:u w:val="single"/>
        </w:rPr>
      </w:pPr>
    </w:p>
    <w:p w:rsidR="00000000" w:rsidRPr="00BC3D5B" w:rsidRDefault="00457042">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000000" w:rsidRPr="00BC3D5B" w:rsidRDefault="00457042">
      <w:pPr>
        <w:ind w:right="232"/>
        <w:jc w:val="both"/>
        <w:rPr>
          <w:rFonts w:ascii="Arial" w:hAnsi="Arial" w:cs="Arial"/>
          <w:b/>
          <w:u w:val="single"/>
        </w:rPr>
      </w:pPr>
    </w:p>
    <w:p w:rsidR="00000000" w:rsidRPr="00BC3D5B" w:rsidRDefault="00457042">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w:t>
      </w:r>
      <w:r w:rsidRPr="00BC3D5B">
        <w:rPr>
          <w:rFonts w:ascii="Arial" w:hAnsi="Arial" w:cs="Arial"/>
        </w:rPr>
        <w:t xml:space="preserve">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w:t>
      </w:r>
      <w:r w:rsidRPr="00BC3D5B">
        <w:rPr>
          <w:rFonts w:ascii="Arial" w:hAnsi="Arial" w:cs="Arial"/>
        </w:rPr>
        <w:t xml:space="preserve">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w:t>
      </w:r>
      <w:r w:rsidRPr="00BC3D5B">
        <w:rPr>
          <w:rFonts w:ascii="Arial" w:hAnsi="Arial" w:cs="Arial"/>
        </w:rPr>
        <w:t xml:space="preserve">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w:t>
      </w:r>
      <w:r w:rsidRPr="00BC3D5B">
        <w:rPr>
          <w:rFonts w:ascii="Arial" w:hAnsi="Arial" w:cs="Arial"/>
        </w:rPr>
        <w:t>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000000" w:rsidRPr="00BC3D5B" w:rsidRDefault="00457042">
      <w:pPr>
        <w:ind w:right="232"/>
        <w:jc w:val="both"/>
        <w:rPr>
          <w:rFonts w:ascii="Arial" w:hAnsi="Arial" w:cs="Arial"/>
        </w:rPr>
      </w:pPr>
    </w:p>
    <w:p w:rsidR="00000000" w:rsidRPr="00BC3D5B" w:rsidRDefault="00457042">
      <w:pPr>
        <w:ind w:right="232"/>
        <w:jc w:val="both"/>
        <w:rPr>
          <w:rFonts w:ascii="Arial" w:hAnsi="Arial" w:cs="Arial"/>
          <w:b/>
        </w:rPr>
      </w:pPr>
      <w:r w:rsidRPr="00BC3D5B">
        <w:rPr>
          <w:rFonts w:ascii="Arial" w:hAnsi="Arial" w:cs="Arial"/>
        </w:rPr>
        <w:t>(2) Βεβαίωση του ο</w:t>
      </w:r>
      <w:r w:rsidRPr="00BC3D5B">
        <w:rPr>
          <w:rFonts w:ascii="Arial" w:hAnsi="Arial" w:cs="Arial"/>
        </w:rPr>
        <w:t xml:space="preserve">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000000" w:rsidRDefault="00457042">
      <w:pPr>
        <w:ind w:right="232"/>
        <w:jc w:val="both"/>
        <w:rPr>
          <w:rFonts w:ascii="Arial" w:hAnsi="Arial" w:cs="Arial"/>
          <w:lang w:val="en-US"/>
        </w:rPr>
      </w:pPr>
    </w:p>
    <w:p w:rsidR="00000000" w:rsidRPr="00657740" w:rsidRDefault="00457042">
      <w:pPr>
        <w:ind w:right="232"/>
        <w:jc w:val="both"/>
        <w:rPr>
          <w:rFonts w:ascii="Arial" w:hAnsi="Arial" w:cs="Arial"/>
          <w:lang w:val="en-US"/>
        </w:rPr>
      </w:pPr>
    </w:p>
    <w:p w:rsidR="00000000" w:rsidRPr="00BC3D5B" w:rsidRDefault="00457042">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000000" w:rsidRPr="00BC3D5B" w:rsidRDefault="00457042">
      <w:pPr>
        <w:ind w:right="232"/>
        <w:jc w:val="both"/>
        <w:rPr>
          <w:rFonts w:ascii="Arial" w:hAnsi="Arial" w:cs="Arial"/>
          <w:b/>
          <w:u w:val="single"/>
        </w:rPr>
      </w:pPr>
    </w:p>
    <w:p w:rsidR="00000000" w:rsidRPr="00BC3D5B" w:rsidRDefault="00457042">
      <w:pPr>
        <w:autoSpaceDE w:val="0"/>
        <w:autoSpaceDN w:val="0"/>
        <w:adjustRightInd w:val="0"/>
        <w:jc w:val="both"/>
        <w:rPr>
          <w:rFonts w:ascii="Arial" w:hAnsi="Arial" w:cs="Arial"/>
          <w:b/>
          <w:bCs/>
        </w:rPr>
      </w:pPr>
      <w:r w:rsidRPr="00BC3D5B">
        <w:rPr>
          <w:rFonts w:ascii="Arial" w:hAnsi="Arial" w:cs="Arial"/>
          <w:b/>
          <w:bCs/>
        </w:rPr>
        <w:t>Βεβαίωση των αρμοδίων Π</w:t>
      </w:r>
      <w:r w:rsidRPr="00BC3D5B">
        <w:rPr>
          <w:rFonts w:ascii="Arial" w:hAnsi="Arial" w:cs="Arial"/>
          <w:b/>
          <w:bCs/>
        </w:rPr>
        <w:t>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000000" w:rsidRPr="00BC3D5B" w:rsidRDefault="00457042">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w:t>
      </w:r>
      <w:r w:rsidRPr="00BC3D5B">
        <w:rPr>
          <w:rFonts w:ascii="Arial" w:hAnsi="Arial" w:cs="Arial"/>
        </w:rPr>
        <w:t xml:space="preserve"> του Ο.Α.Ε.Δ. ή τα τμήματα ενισχυτικής διδασκαλίας του Εθνικού Ιδρύματος Νεότητας (ΕΙΝ) θα εκδίδεται από τον αντίστοιχο φορέα.</w:t>
      </w:r>
    </w:p>
    <w:p w:rsidR="00000000" w:rsidRPr="00BC3D5B" w:rsidRDefault="00457042">
      <w:pPr>
        <w:autoSpaceDE w:val="0"/>
        <w:autoSpaceDN w:val="0"/>
        <w:adjustRightInd w:val="0"/>
        <w:jc w:val="both"/>
        <w:rPr>
          <w:rFonts w:ascii="Arial" w:hAnsi="Arial" w:cs="Arial"/>
          <w:bCs/>
        </w:rPr>
      </w:pPr>
    </w:p>
    <w:p w:rsidR="00000000" w:rsidRPr="00BC3D5B" w:rsidRDefault="00457042">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w:t>
      </w:r>
      <w:r w:rsidRPr="00BC3D5B">
        <w:rPr>
          <w:rFonts w:ascii="Arial" w:hAnsi="Arial" w:cs="Arial"/>
        </w:rPr>
        <w:t xml:space="preserve"> σε </w:t>
      </w:r>
      <w:r w:rsidRPr="00BC3D5B">
        <w:rPr>
          <w:rFonts w:ascii="Arial" w:hAnsi="Arial" w:cs="Arial"/>
          <w:b/>
        </w:rPr>
        <w:t>επίσημη μετάφραση</w:t>
      </w:r>
      <w:r w:rsidRPr="00BC3D5B">
        <w:rPr>
          <w:rFonts w:ascii="Arial" w:hAnsi="Arial" w:cs="Arial"/>
        </w:rPr>
        <w:t xml:space="preserve">. </w:t>
      </w:r>
    </w:p>
    <w:p w:rsidR="00000000" w:rsidRPr="00BC3D5B" w:rsidRDefault="00457042">
      <w:pPr>
        <w:tabs>
          <w:tab w:val="left" w:pos="180"/>
        </w:tabs>
        <w:spacing w:before="180"/>
        <w:jc w:val="both"/>
        <w:rPr>
          <w:rFonts w:ascii="Arial" w:eastAsia="MS Mincho" w:hAnsi="Arial" w:cs="Arial"/>
          <w:b/>
          <w:szCs w:val="24"/>
        </w:rPr>
      </w:pPr>
      <w:r>
        <w:rPr>
          <w:rFonts w:ascii="Arial" w:eastAsia="MS Mincho" w:hAnsi="Arial" w:cs="Arial"/>
          <w:b/>
          <w:szCs w:val="24"/>
        </w:rPr>
        <w:t xml:space="preserve">γ. </w:t>
      </w:r>
      <w:r w:rsidRPr="00BC3D5B">
        <w:rPr>
          <w:rFonts w:ascii="Arial" w:eastAsia="MS Mincho" w:hAnsi="Arial" w:cs="Arial"/>
          <w:b/>
          <w:szCs w:val="24"/>
        </w:rPr>
        <w:t>Έρευνα ή συμμετοχή σε ερευνητικά κέντρα ή προγράμματα</w:t>
      </w:r>
    </w:p>
    <w:p w:rsidR="00000000" w:rsidRPr="00BC3D5B" w:rsidRDefault="00457042">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000000" w:rsidRPr="00BC3D5B" w:rsidRDefault="00457042">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Βεβαίωση του διο</w:t>
      </w:r>
      <w:r w:rsidRPr="00BC3D5B">
        <w:rPr>
          <w:rFonts w:ascii="Arial" w:hAnsi="Arial" w:cs="Arial"/>
          <w:sz w:val="24"/>
          <w:szCs w:val="24"/>
        </w:rPr>
        <w:t xml:space="preserve">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w:t>
      </w:r>
      <w:r w:rsidRPr="00BC3D5B">
        <w:rPr>
          <w:rFonts w:ascii="Arial" w:hAnsi="Arial" w:cs="Arial"/>
          <w:sz w:val="24"/>
          <w:szCs w:val="24"/>
        </w:rPr>
        <w:t xml:space="preserve">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000000" w:rsidRPr="00BC3D5B" w:rsidRDefault="00457042">
      <w:pPr>
        <w:pStyle w:val="30"/>
        <w:tabs>
          <w:tab w:val="left" w:pos="360"/>
        </w:tabs>
        <w:ind w:left="360" w:hanging="360"/>
        <w:jc w:val="both"/>
        <w:rPr>
          <w:rFonts w:ascii="Arial" w:hAnsi="Arial" w:cs="Arial"/>
          <w:sz w:val="24"/>
          <w:szCs w:val="24"/>
        </w:rPr>
      </w:pPr>
      <w:r w:rsidRPr="00BC3D5B">
        <w:rPr>
          <w:rFonts w:ascii="Arial" w:hAnsi="Arial" w:cs="Arial"/>
          <w:sz w:val="24"/>
          <w:szCs w:val="24"/>
        </w:rPr>
        <w:lastRenderedPageBreak/>
        <w:t>(β)</w:t>
      </w:r>
      <w:r w:rsidRPr="00BC3D5B">
        <w:rPr>
          <w:rFonts w:ascii="Arial" w:hAnsi="Arial" w:cs="Arial"/>
          <w:sz w:val="24"/>
          <w:szCs w:val="24"/>
        </w:rPr>
        <w:tab/>
        <w:t>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w:t>
      </w:r>
      <w:r w:rsidRPr="00BC3D5B">
        <w:rPr>
          <w:rFonts w:ascii="Arial" w:hAnsi="Arial" w:cs="Arial"/>
          <w:sz w:val="24"/>
          <w:szCs w:val="24"/>
        </w:rPr>
        <w:t xml:space="preserve"> του έργου. </w:t>
      </w:r>
    </w:p>
    <w:p w:rsidR="00000000" w:rsidRPr="00BC3D5B" w:rsidRDefault="00457042">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w:t>
      </w:r>
      <w:r w:rsidRPr="00BC3D5B">
        <w:rPr>
          <w:rFonts w:ascii="Arial" w:hAnsi="Arial" w:cs="Arial"/>
          <w:sz w:val="24"/>
          <w:szCs w:val="24"/>
        </w:rPr>
        <w:t xml:space="preserve">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000000" w:rsidRPr="00BC3D5B" w:rsidRDefault="00457042">
      <w:pPr>
        <w:tabs>
          <w:tab w:val="left" w:pos="180"/>
        </w:tabs>
        <w:spacing w:before="180" w:after="60"/>
        <w:jc w:val="both"/>
        <w:rPr>
          <w:rFonts w:ascii="Arial" w:eastAsia="MS Mincho" w:hAnsi="Arial" w:cs="Arial"/>
          <w:b/>
          <w:szCs w:val="24"/>
        </w:rPr>
      </w:pPr>
      <w:r>
        <w:rPr>
          <w:rFonts w:ascii="Arial" w:hAnsi="Arial" w:cs="Arial"/>
          <w:b/>
          <w:szCs w:val="24"/>
        </w:rPr>
        <w:t>δ.</w:t>
      </w:r>
      <w:r w:rsidRPr="00BC3D5B">
        <w:rPr>
          <w:rFonts w:ascii="Arial" w:hAnsi="Arial" w:cs="Arial"/>
          <w:b/>
          <w:szCs w:val="24"/>
        </w:rPr>
        <w:t xml:space="preserve"> Σ</w:t>
      </w:r>
      <w:r w:rsidRPr="00BC3D5B">
        <w:rPr>
          <w:rFonts w:ascii="Arial" w:hAnsi="Arial" w:cs="Arial"/>
          <w:b/>
          <w:szCs w:val="24"/>
        </w:rPr>
        <w:t>τρατιωτική θητεία</w:t>
      </w:r>
    </w:p>
    <w:p w:rsidR="00000000" w:rsidRPr="00BC3D5B" w:rsidRDefault="00457042">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w:t>
      </w:r>
      <w:r w:rsidRPr="00BC3D5B">
        <w:rPr>
          <w:rFonts w:ascii="Arial" w:hAnsi="Arial" w:cs="Arial"/>
          <w:szCs w:val="24"/>
        </w:rPr>
        <w:t>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w:t>
      </w:r>
      <w:r w:rsidRPr="00BC3D5B">
        <w:rPr>
          <w:rFonts w:ascii="Arial" w:hAnsi="Arial" w:cs="Arial"/>
          <w:szCs w:val="24"/>
        </w:rPr>
        <w:t>γγέλματος ή άλλη επαγγελματική άδεια, ο χρόνος της παραπάνω εμπειρίας υπολογίζεται μετά την απόκτηση της απαιτούμενης άδειας.</w:t>
      </w:r>
    </w:p>
    <w:p w:rsidR="00000000" w:rsidRPr="00BC3D5B" w:rsidRDefault="00457042">
      <w:pPr>
        <w:tabs>
          <w:tab w:val="left" w:pos="180"/>
        </w:tabs>
        <w:spacing w:before="180" w:after="60"/>
        <w:jc w:val="both"/>
        <w:rPr>
          <w:rFonts w:ascii="Arial" w:hAnsi="Arial" w:cs="Arial"/>
          <w:b/>
          <w:szCs w:val="24"/>
        </w:rPr>
      </w:pPr>
      <w:r>
        <w:rPr>
          <w:rFonts w:ascii="Arial" w:hAnsi="Arial" w:cs="Arial"/>
          <w:b/>
          <w:szCs w:val="24"/>
        </w:rPr>
        <w:t>στ.</w:t>
      </w:r>
      <w:r w:rsidRPr="00BC3D5B">
        <w:rPr>
          <w:rFonts w:ascii="Arial" w:hAnsi="Arial" w:cs="Arial"/>
          <w:b/>
          <w:szCs w:val="24"/>
        </w:rPr>
        <w:t xml:space="preserve"> Προγράμματα STAGE</w:t>
      </w:r>
    </w:p>
    <w:p w:rsidR="00000000" w:rsidRPr="00BC3D5B" w:rsidRDefault="00457042">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w:t>
      </w:r>
      <w:r w:rsidRPr="00BC3D5B">
        <w:rPr>
          <w:rFonts w:ascii="Arial" w:hAnsi="Arial" w:cs="Arial"/>
          <w:szCs w:val="24"/>
        </w:rPr>
        <w:t xml:space="preserve"> Η σχετική βεβαίωση, από την οποία πρέπει να προκύπτει το είδος και η χρονική διάρκεια του προγράμματος, εκδίδεται από τον ΟΑΕΔ.</w:t>
      </w:r>
    </w:p>
    <w:p w:rsidR="00000000" w:rsidRPr="00BC3D5B" w:rsidRDefault="00457042">
      <w:pPr>
        <w:tabs>
          <w:tab w:val="left" w:pos="180"/>
        </w:tabs>
        <w:spacing w:before="180" w:after="60"/>
        <w:jc w:val="both"/>
        <w:rPr>
          <w:rFonts w:ascii="Arial" w:hAnsi="Arial" w:cs="Arial"/>
          <w:b/>
          <w:szCs w:val="24"/>
        </w:rPr>
      </w:pPr>
      <w:r>
        <w:rPr>
          <w:rFonts w:ascii="Arial" w:hAnsi="Arial" w:cs="Arial"/>
          <w:b/>
          <w:szCs w:val="24"/>
        </w:rPr>
        <w:t>ζ</w:t>
      </w:r>
      <w:r w:rsidRPr="00BC3D5B">
        <w:rPr>
          <w:rFonts w:ascii="Arial" w:hAnsi="Arial" w:cs="Arial"/>
          <w:b/>
          <w:szCs w:val="24"/>
        </w:rPr>
        <w:t>. Εξαίρεση από την υποχρεωτική ασφάλιση του Ο.Α.Ε.Ε.</w:t>
      </w:r>
    </w:p>
    <w:p w:rsidR="00000000" w:rsidRPr="00BC3D5B" w:rsidRDefault="00457042">
      <w:pPr>
        <w:tabs>
          <w:tab w:val="left" w:pos="180"/>
        </w:tabs>
        <w:spacing w:after="120"/>
        <w:jc w:val="both"/>
        <w:rPr>
          <w:rFonts w:ascii="Arial" w:hAnsi="Arial" w:cs="Arial"/>
          <w:szCs w:val="24"/>
        </w:rPr>
      </w:pPr>
      <w:r w:rsidRPr="00BC3D5B">
        <w:rPr>
          <w:rFonts w:ascii="Arial" w:hAnsi="Arial" w:cs="Arial"/>
          <w:szCs w:val="24"/>
        </w:rPr>
        <w:t>Υποψήφιοι οι οποίοι ανήκουν στα πρόσωπα που προβλέπονται από τις διατάξει</w:t>
      </w:r>
      <w:r w:rsidRPr="00BC3D5B">
        <w:rPr>
          <w:rFonts w:ascii="Arial" w:hAnsi="Arial" w:cs="Arial"/>
          <w:szCs w:val="24"/>
        </w:rPr>
        <w:t>ς του άρθρου 9 του ν.3050/2002,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000000" w:rsidRPr="00BC3D5B" w:rsidRDefault="00457042">
      <w:pPr>
        <w:tabs>
          <w:tab w:val="left" w:pos="180"/>
        </w:tabs>
        <w:jc w:val="both"/>
        <w:rPr>
          <w:rFonts w:ascii="Arial" w:hAnsi="Arial" w:cs="Arial"/>
          <w:szCs w:val="24"/>
        </w:rPr>
      </w:pPr>
    </w:p>
    <w:p w:rsidR="00000000" w:rsidRDefault="00457042">
      <w:pPr>
        <w:tabs>
          <w:tab w:val="left" w:pos="1080"/>
        </w:tabs>
        <w:jc w:val="both"/>
        <w:rPr>
          <w:rFonts w:ascii="Arial" w:hAnsi="Arial" w:cs="Arial"/>
          <w:szCs w:val="24"/>
          <w:lang w:val="en-US"/>
        </w:rPr>
      </w:pPr>
      <w:r>
        <w:rPr>
          <w:rFonts w:ascii="Arial" w:hAnsi="Arial" w:cs="Arial"/>
          <w:b/>
          <w:szCs w:val="24"/>
        </w:rPr>
        <w:t>11</w:t>
      </w:r>
      <w:r w:rsidRPr="00BC3D5B">
        <w:rPr>
          <w:rFonts w:ascii="Arial" w:hAnsi="Arial" w:cs="Arial"/>
          <w:b/>
          <w:szCs w:val="24"/>
        </w:rPr>
        <w:t>. Υποψήφιοι με αναπηρία</w:t>
      </w:r>
      <w:r w:rsidRPr="00BC3D5B">
        <w:rPr>
          <w:rFonts w:ascii="Arial" w:hAnsi="Arial" w:cs="Arial"/>
          <w:szCs w:val="24"/>
        </w:rPr>
        <w:t xml:space="preserve">  </w:t>
      </w:r>
    </w:p>
    <w:p w:rsidR="00000000" w:rsidRPr="00657740" w:rsidRDefault="00457042">
      <w:pPr>
        <w:tabs>
          <w:tab w:val="left" w:pos="1080"/>
        </w:tabs>
        <w:jc w:val="both"/>
        <w:rPr>
          <w:rFonts w:ascii="Arial" w:hAnsi="Arial" w:cs="Arial"/>
          <w:szCs w:val="24"/>
          <w:lang w:val="en-US"/>
        </w:rPr>
      </w:pPr>
    </w:p>
    <w:p w:rsidR="00000000" w:rsidRPr="00BC3D5B" w:rsidRDefault="00457042">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w:t>
      </w:r>
      <w:r w:rsidRPr="00BC3D5B">
        <w:rPr>
          <w:rFonts w:ascii="Arial" w:hAnsi="Arial" w:cs="Arial"/>
        </w:rPr>
        <w:t xml:space="preserve">έντρου Πιστοποίησης Αναπηρίας (ΚΕ.Π.Α.) σε ισχύ και με το οποίο προσδιορίζεται η πάθηση ή βλάβη και το ποσοστό αναπηρίας του υποψηφίου. </w:t>
      </w:r>
    </w:p>
    <w:p w:rsidR="00000000" w:rsidRPr="00BC3D5B" w:rsidRDefault="00457042">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000000" w:rsidRPr="00BC3D5B" w:rsidRDefault="00457042">
      <w:pPr>
        <w:pStyle w:val="21"/>
        <w:tabs>
          <w:tab w:val="left" w:pos="709"/>
        </w:tabs>
        <w:spacing w:before="60" w:after="0" w:line="240" w:lineRule="auto"/>
        <w:rPr>
          <w:rFonts w:ascii="Arial" w:hAnsi="Arial" w:cs="Arial"/>
        </w:rPr>
      </w:pPr>
      <w:r w:rsidRPr="00BC3D5B">
        <w:rPr>
          <w:rFonts w:ascii="Arial" w:hAnsi="Arial" w:cs="Arial"/>
        </w:rPr>
        <w:t>1</w:t>
      </w:r>
      <w:r w:rsidRPr="00BC3D5B">
        <w:rPr>
          <w:rFonts w:ascii="Arial" w:hAnsi="Arial" w:cs="Arial"/>
        </w:rPr>
        <w:t>. Ανώτατη Υγειονομική Επιτροπή Στρατού (Α.Σ.Υ.Ε.)</w:t>
      </w:r>
    </w:p>
    <w:p w:rsidR="00000000" w:rsidRPr="00BC3D5B" w:rsidRDefault="00457042">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000000" w:rsidRPr="00BC3D5B" w:rsidRDefault="00457042">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000000" w:rsidRPr="00BC3D5B" w:rsidRDefault="00457042">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000000" w:rsidRPr="00BC3D5B" w:rsidRDefault="00457042">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w:t>
      </w:r>
      <w:r w:rsidRPr="00BC3D5B">
        <w:rPr>
          <w:rFonts w:ascii="Arial" w:hAnsi="Arial" w:cs="Arial"/>
        </w:rPr>
        <w:t>εστικού Σώματος.</w:t>
      </w:r>
    </w:p>
    <w:p w:rsidR="00000000" w:rsidRPr="00657740" w:rsidRDefault="00457042">
      <w:pPr>
        <w:pStyle w:val="21"/>
        <w:tabs>
          <w:tab w:val="left" w:pos="709"/>
        </w:tabs>
        <w:spacing w:after="0" w:line="240" w:lineRule="auto"/>
        <w:rPr>
          <w:rFonts w:ascii="Arial" w:hAnsi="Arial" w:cs="Arial"/>
          <w:lang w:val="en-US"/>
        </w:rPr>
      </w:pPr>
    </w:p>
    <w:p w:rsidR="00000000" w:rsidRDefault="00457042">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12.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000000" w:rsidRDefault="00457042">
      <w:pPr>
        <w:jc w:val="both"/>
        <w:rPr>
          <w:rFonts w:ascii="Arial" w:hAnsi="Arial" w:cs="Arial"/>
          <w:b/>
          <w:szCs w:val="24"/>
        </w:rPr>
      </w:pPr>
    </w:p>
    <w:p w:rsidR="00000000" w:rsidRDefault="00457042">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οικογενειακής κατάστασης του οικείου δήμου ή κοινότητας ή βεβαίωση οικογενειακής κατάστασης που χορηγείτα</w:t>
      </w:r>
      <w:r>
        <w:rPr>
          <w:rFonts w:ascii="Arial" w:hAnsi="Arial" w:cs="Arial"/>
          <w:szCs w:val="24"/>
        </w:rPr>
        <w:t xml:space="preserve">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τα οπ</w:t>
      </w:r>
      <w:r>
        <w:rPr>
          <w:rFonts w:ascii="Arial" w:hAnsi="Arial" w:cs="Arial"/>
          <w:szCs w:val="24"/>
        </w:rPr>
        <w:t xml:space="preserve">οία </w:t>
      </w:r>
      <w:r>
        <w:rPr>
          <w:rFonts w:ascii="Arial" w:hAnsi="Arial" w:cs="Arial"/>
          <w:szCs w:val="24"/>
        </w:rPr>
        <w:lastRenderedPageBreak/>
        <w:t xml:space="preserve">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w:t>
      </w:r>
      <w:r>
        <w:rPr>
          <w:rFonts w:ascii="Arial" w:hAnsi="Arial" w:cs="Arial"/>
          <w:szCs w:val="24"/>
        </w:rPr>
        <w:t>παλαιότερης των δύο μηνών από την ημερομηνία έναρξης της προθεσμίας υποβολής των αιτήσεων).</w:t>
      </w:r>
    </w:p>
    <w:p w:rsidR="00000000" w:rsidRDefault="00457042">
      <w:pPr>
        <w:ind w:left="284" w:hanging="284"/>
        <w:jc w:val="both"/>
        <w:rPr>
          <w:rFonts w:ascii="Arial" w:hAnsi="Arial" w:cs="Arial"/>
          <w:szCs w:val="24"/>
        </w:rPr>
      </w:pPr>
    </w:p>
    <w:p w:rsidR="00000000" w:rsidRDefault="00457042">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προσκομίζεται πλην του ανωτέρω πιστοποιητικού και Πιστοποιητικ</w:t>
      </w:r>
      <w:r>
        <w:rPr>
          <w:rFonts w:ascii="Arial" w:hAnsi="Arial" w:cs="Arial"/>
          <w:szCs w:val="24"/>
        </w:rPr>
        <w:t xml:space="preserve">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w:t>
      </w:r>
      <w:r>
        <w:rPr>
          <w:rFonts w:ascii="Arial" w:hAnsi="Arial" w:cs="Arial"/>
        </w:rPr>
        <w:t>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w:t>
      </w:r>
      <w:r>
        <w:rPr>
          <w:rFonts w:ascii="Arial" w:hAnsi="Arial" w:cs="Arial"/>
        </w:rPr>
        <w:t>αση από την οποία θα αποδεικνύεται η ανάθεση επιμέλειας των τέκνων</w:t>
      </w:r>
      <w:r>
        <w:rPr>
          <w:rFonts w:ascii="Arial" w:hAnsi="Arial" w:cs="Arial"/>
          <w:szCs w:val="24"/>
        </w:rPr>
        <w:t xml:space="preserve">.  </w:t>
      </w:r>
    </w:p>
    <w:p w:rsidR="00000000" w:rsidRDefault="00457042">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000000" w:rsidRDefault="00457042">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w:t>
      </w:r>
      <w:r>
        <w:rPr>
          <w:rFonts w:ascii="Arial" w:hAnsi="Arial" w:cs="Arial"/>
        </w:rPr>
        <w:t xml:space="preserve">Πιστοποιητικά τα οποία είναι σε ισχύ και έχουν εκδοθεί από τις κάτωθι υγειονομικές αρχές: </w:t>
      </w:r>
    </w:p>
    <w:p w:rsidR="00000000" w:rsidRDefault="00457042">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000000" w:rsidRDefault="00457042">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000000" w:rsidRDefault="00457042">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000000" w:rsidRDefault="00457042">
      <w:pPr>
        <w:pStyle w:val="21"/>
        <w:tabs>
          <w:tab w:val="left" w:pos="709"/>
        </w:tabs>
        <w:spacing w:before="60" w:after="0" w:line="240" w:lineRule="auto"/>
        <w:ind w:left="284"/>
        <w:jc w:val="both"/>
        <w:rPr>
          <w:rFonts w:ascii="Arial" w:hAnsi="Arial" w:cs="Arial"/>
        </w:rPr>
      </w:pPr>
      <w:r>
        <w:rPr>
          <w:rFonts w:ascii="Arial" w:hAnsi="Arial" w:cs="Arial"/>
        </w:rPr>
        <w:t>4. Ανώτα</w:t>
      </w:r>
      <w:r>
        <w:rPr>
          <w:rFonts w:ascii="Arial" w:hAnsi="Arial" w:cs="Arial"/>
        </w:rPr>
        <w:t xml:space="preserve">τη Υγειονομική Επιτροπή της Ελληνικής Αστυνομίας </w:t>
      </w:r>
    </w:p>
    <w:p w:rsidR="00000000" w:rsidRPr="002A1CE5" w:rsidRDefault="00457042">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000000" w:rsidRPr="002A1CE5" w:rsidRDefault="00457042">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(λοιπών) προσώπων, τα οποία αντλούν πρ</w:t>
      </w:r>
      <w:r w:rsidRPr="002A1CE5">
        <w:rPr>
          <w:rFonts w:ascii="Arial" w:hAnsi="Arial" w:cs="Arial"/>
          <w:u w:val="single"/>
        </w:rPr>
        <w:t xml:space="preserve">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000000" w:rsidRPr="002A1CE5" w:rsidRDefault="00457042">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w:t>
      </w:r>
      <w:r w:rsidRPr="002A1CE5">
        <w:rPr>
          <w:rFonts w:ascii="Arial" w:hAnsi="Arial" w:cs="Arial"/>
          <w:u w:val="single"/>
        </w:rPr>
        <w:t>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w:t>
      </w:r>
      <w:r w:rsidRPr="002A1CE5">
        <w:rPr>
          <w:rFonts w:ascii="Arial" w:hAnsi="Arial" w:cs="Arial"/>
          <w:b/>
          <w:u w:val="single"/>
        </w:rPr>
        <w:t>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000000" w:rsidRPr="002A1CE5" w:rsidRDefault="00457042">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w:t>
      </w:r>
      <w:r w:rsidRPr="002A1CE5">
        <w:rPr>
          <w:rFonts w:ascii="Arial" w:hAnsi="Arial" w:cs="Arial"/>
        </w:rPr>
        <w:t xml:space="preserve">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του αρ. 8 του ν. 1599/19</w:t>
      </w:r>
      <w:r w:rsidRPr="002A1CE5">
        <w:rPr>
          <w:rFonts w:ascii="Arial" w:hAnsi="Arial" w:cs="Arial"/>
        </w:rPr>
        <w:t xml:space="preserve">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w:t>
      </w:r>
      <w:r w:rsidRPr="002A1CE5">
        <w:rPr>
          <w:rFonts w:ascii="Arial" w:hAnsi="Arial" w:cs="Arial"/>
          <w:u w:val="single"/>
        </w:rPr>
        <w:t xml:space="preserve">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 xml:space="preserve">αλλά ότι προτίθενται να ασκήσουν το δικαίωμα τους για πρόσληψη σε </w:t>
      </w:r>
      <w:r w:rsidRPr="002A1CE5">
        <w:rPr>
          <w:rFonts w:ascii="Arial" w:hAnsi="Arial" w:cs="Arial"/>
          <w:u w:val="single"/>
        </w:rPr>
        <w:lastRenderedPageBreak/>
        <w:t>θέση εργασίας, για το δεύτερο άτομο από το οποίο αντλούν προστασία από την αναπηρία του.</w:t>
      </w:r>
      <w:r w:rsidRPr="002A1CE5">
        <w:rPr>
          <w:rFonts w:ascii="Arial" w:hAnsi="Arial" w:cs="Arial"/>
        </w:rPr>
        <w:t xml:space="preserve">   </w:t>
      </w:r>
    </w:p>
    <w:p w:rsidR="00000000" w:rsidRDefault="00457042">
      <w:pPr>
        <w:spacing w:before="360"/>
        <w:ind w:left="284"/>
        <w:jc w:val="both"/>
        <w:rPr>
          <w:rFonts w:ascii="Arial" w:hAnsi="Arial" w:cs="Arial"/>
          <w:u w:val="single"/>
        </w:rPr>
      </w:pPr>
      <w:r w:rsidRPr="002A1CE5">
        <w:rPr>
          <w:rFonts w:ascii="Arial" w:hAnsi="Arial" w:cs="Arial"/>
          <w:b/>
          <w:u w:val="single"/>
        </w:rPr>
        <w:t>Στην περί</w:t>
      </w:r>
      <w:r w:rsidRPr="002A1CE5">
        <w:rPr>
          <w:rFonts w:ascii="Arial" w:hAnsi="Arial" w:cs="Arial"/>
          <w:b/>
          <w:u w:val="single"/>
        </w:rPr>
        <w:t>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w:t>
      </w:r>
      <w:r w:rsidRPr="002A1CE5">
        <w:rPr>
          <w:rFonts w:ascii="Arial" w:hAnsi="Arial" w:cs="Arial"/>
          <w:u w:val="single"/>
        </w:rPr>
        <w:t xml:space="preserve">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w:t>
      </w:r>
      <w:r w:rsidRPr="002A1CE5">
        <w:rPr>
          <w:rFonts w:ascii="Arial" w:hAnsi="Arial" w:cs="Arial"/>
          <w:u w:val="single"/>
        </w:rPr>
        <w:t xml:space="preserve">κριμένη διαδικασία (για την εν λόγω Ανακοίνωση) του κωλυομένου να υπογράψει. </w:t>
      </w:r>
    </w:p>
    <w:p w:rsidR="00000000" w:rsidRPr="00BC3D5B" w:rsidRDefault="00457042">
      <w:pPr>
        <w:spacing w:before="60"/>
        <w:jc w:val="both"/>
        <w:rPr>
          <w:rFonts w:ascii="Arial" w:hAnsi="Arial" w:cs="Arial"/>
          <w:szCs w:val="24"/>
        </w:rPr>
      </w:pPr>
    </w:p>
    <w:p w:rsidR="00000000" w:rsidRPr="00BC3D5B" w:rsidRDefault="00457042">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000000" w:rsidRPr="00BC3D5B" w:rsidRDefault="00457042">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000000" w:rsidRPr="00BC3D5B" w:rsidRDefault="00457042">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w:t>
      </w:r>
      <w:r w:rsidRPr="00BC3D5B">
        <w:rPr>
          <w:rFonts w:ascii="Arial" w:hAnsi="Arial" w:cs="Arial"/>
          <w:b/>
          <w:szCs w:val="24"/>
        </w:rPr>
        <w:t>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000000" w:rsidRPr="00BC3D5B" w:rsidRDefault="00457042">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w:t>
      </w:r>
      <w:r w:rsidRPr="00BC3D5B">
        <w:rPr>
          <w:rFonts w:ascii="Arial" w:hAnsi="Arial" w:cs="Arial"/>
          <w:szCs w:val="24"/>
        </w:rPr>
        <w:t xml:space="preserve">του ν.148/26-12-1913/1-2-1914. Ειδικώς όμως μετά τον νέο «Κώδικα Δικηγόρων» (άρθρο 36 ν.4194/2013/ΦΕΚ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ότι ο</w:t>
      </w:r>
      <w:r w:rsidRPr="00BC3D5B">
        <w:rPr>
          <w:rFonts w:ascii="Arial" w:hAnsi="Arial" w:cs="Arial"/>
          <w:szCs w:val="24"/>
        </w:rPr>
        <w:t xml:space="preserve">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000000" w:rsidRPr="00BC3D5B" w:rsidRDefault="00457042">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w:t>
      </w:r>
      <w:r w:rsidRPr="00BC3D5B">
        <w:rPr>
          <w:rFonts w:ascii="Arial" w:hAnsi="Arial" w:cs="Arial"/>
          <w:szCs w:val="24"/>
        </w:rPr>
        <w:t>εί από δικηγόρο.</w:t>
      </w:r>
    </w:p>
    <w:p w:rsidR="00000000" w:rsidRPr="00BC3D5B" w:rsidRDefault="00457042">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000000" w:rsidRPr="00BC3D5B" w:rsidRDefault="00457042">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000000" w:rsidRPr="00BC3D5B" w:rsidRDefault="00457042">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w:t>
      </w:r>
      <w:r w:rsidRPr="00BC3D5B">
        <w:rPr>
          <w:rFonts w:ascii="Arial" w:hAnsi="Arial" w:cs="Arial"/>
          <w:szCs w:val="24"/>
        </w:rPr>
        <w:t>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000000" w:rsidRPr="00BC3D5B" w:rsidRDefault="00457042">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w:t>
      </w:r>
      <w:r w:rsidRPr="00BC3D5B">
        <w:rPr>
          <w:rFonts w:ascii="Arial" w:hAnsi="Arial" w:cs="Arial"/>
          <w:b/>
          <w:szCs w:val="24"/>
        </w:rPr>
        <w:t>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w:t>
      </w:r>
      <w:r w:rsidRPr="00BC3D5B">
        <w:rPr>
          <w:rFonts w:ascii="Arial" w:hAnsi="Arial" w:cs="Arial"/>
          <w:szCs w:val="24"/>
        </w:rPr>
        <w:t xml:space="preserve">ού μηχανισμού από 1-1-2015, </w:t>
      </w:r>
      <w:r w:rsidRPr="00BC3D5B">
        <w:rPr>
          <w:rFonts w:ascii="Arial" w:hAnsi="Arial" w:cs="Arial"/>
          <w:szCs w:val="24"/>
          <w:lang w:val="en-US"/>
        </w:rPr>
        <w:t>ECDL</w:t>
      </w:r>
      <w:r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w:t>
      </w:r>
      <w:r w:rsidRPr="00BC3D5B">
        <w:rPr>
          <w:rStyle w:val="af6"/>
        </w:rPr>
        <w:t xml:space="preserve"> </w:t>
      </w:r>
      <w:r w:rsidRPr="00BC3D5B">
        <w:rPr>
          <w:rFonts w:ascii="Arial" w:hAnsi="Arial" w:cs="Arial"/>
          <w:szCs w:val="24"/>
        </w:rPr>
        <w:t xml:space="preserve">κ.λπ.) </w:t>
      </w:r>
      <w:r w:rsidRPr="00BC3D5B">
        <w:rPr>
          <w:rFonts w:ascii="Arial" w:hAnsi="Arial" w:cs="Arial"/>
          <w:b/>
          <w:szCs w:val="24"/>
        </w:rPr>
        <w:t>υποβάλλονται</w:t>
      </w:r>
      <w:r w:rsidRPr="00BC3D5B">
        <w:rPr>
          <w:rFonts w:ascii="Arial" w:hAnsi="Arial" w:cs="Arial"/>
          <w:szCs w:val="24"/>
        </w:rPr>
        <w:t xml:space="preserve"> και γίνονται υποχρεωτικ</w:t>
      </w:r>
      <w:r w:rsidRPr="00BC3D5B">
        <w:rPr>
          <w:rFonts w:ascii="Arial" w:hAnsi="Arial" w:cs="Arial"/>
          <w:szCs w:val="24"/>
        </w:rPr>
        <w:t xml:space="preserve">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εγγράφων φέρουν θεώρηση από υπηρεσίες και φορείς του δημόσιου και του ευρύτερου </w:t>
      </w:r>
      <w:r w:rsidRPr="00BC3D5B">
        <w:rPr>
          <w:rFonts w:ascii="Arial" w:hAnsi="Arial" w:cs="Arial"/>
          <w:szCs w:val="24"/>
        </w:rPr>
        <w:t xml:space="preserve">δημόσιου τομέα (π.χ. απολυτήριο ιδιωτικού λυκείου που φέρει τη θεώρηση της αρμόδιας </w:t>
      </w:r>
      <w:r w:rsidRPr="00BC3D5B">
        <w:rPr>
          <w:rFonts w:ascii="Arial" w:hAnsi="Arial" w:cs="Arial"/>
          <w:szCs w:val="24"/>
        </w:rPr>
        <w:lastRenderedPageBreak/>
        <w:t>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000000" w:rsidRPr="00BC3D5B" w:rsidRDefault="00457042"/>
    <w:p w:rsidR="00000000" w:rsidRPr="00BC3D5B" w:rsidRDefault="00457042">
      <w:pPr>
        <w:jc w:val="both"/>
        <w:rPr>
          <w:rFonts w:ascii="Arial" w:hAnsi="Arial" w:cs="Arial"/>
          <w:szCs w:val="24"/>
        </w:rPr>
      </w:pPr>
      <w:r w:rsidRPr="00BC3D5B">
        <w:rPr>
          <w:rFonts w:ascii="Arial" w:hAnsi="Arial" w:cs="Arial"/>
          <w:szCs w:val="24"/>
        </w:rPr>
        <w:t>ΕΠΙΣΗΜΑΝΣΗ: Σύμφω</w:t>
      </w:r>
      <w:r w:rsidRPr="00BC3D5B">
        <w:rPr>
          <w:rFonts w:ascii="Arial" w:hAnsi="Arial" w:cs="Arial"/>
          <w:szCs w:val="24"/>
        </w:rPr>
        <w:t>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w:t>
      </w:r>
      <w:r w:rsidRPr="00BC3D5B">
        <w:rPr>
          <w:rFonts w:ascii="Arial" w:hAnsi="Arial" w:cs="Arial"/>
          <w:szCs w:val="24"/>
        </w:rPr>
        <w:t>οψηφίους.</w:t>
      </w:r>
    </w:p>
    <w:p w:rsidR="00000000" w:rsidRPr="00BC3D5B" w:rsidRDefault="00457042"/>
    <w:p w:rsidR="00000000" w:rsidRPr="00BC3D5B" w:rsidRDefault="00457042">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000000" w:rsidRPr="00BC3D5B" w:rsidRDefault="00457042">
      <w:pPr>
        <w:jc w:val="center"/>
        <w:rPr>
          <w:rFonts w:ascii="Arial" w:hAnsi="Arial" w:cs="Arial"/>
          <w:b/>
          <w:sz w:val="6"/>
          <w:szCs w:val="6"/>
        </w:rPr>
      </w:pPr>
    </w:p>
    <w:p w:rsidR="00000000" w:rsidRPr="00BC3D5B" w:rsidRDefault="00457042">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000000" w:rsidRPr="00BC3D5B" w:rsidRDefault="00457042">
      <w:pPr>
        <w:numPr>
          <w:ilvl w:val="0"/>
          <w:numId w:val="21"/>
        </w:numPr>
        <w:tabs>
          <w:tab w:val="num" w:pos="360"/>
        </w:tabs>
        <w:spacing w:before="60"/>
        <w:ind w:left="357" w:hanging="357"/>
        <w:jc w:val="both"/>
        <w:rPr>
          <w:rFonts w:ascii="Arial" w:hAnsi="Arial" w:cs="Arial"/>
        </w:rPr>
      </w:pPr>
      <w:r w:rsidRPr="00BC3D5B">
        <w:rPr>
          <w:rFonts w:ascii="Arial" w:hAnsi="Arial" w:cs="Arial"/>
        </w:rPr>
        <w:t>Ταυτότητα ή άλλο δημόσιο</w:t>
      </w:r>
      <w:r w:rsidRPr="00BC3D5B">
        <w:rPr>
          <w:rFonts w:ascii="Arial" w:hAnsi="Arial" w:cs="Arial"/>
        </w:rPr>
        <w:t xml:space="preserve"> έγγραφο από το οποίο να προκύπτουν τα στοιχεία της ταυτότητας.  </w:t>
      </w:r>
    </w:p>
    <w:p w:rsidR="00000000" w:rsidRPr="00BC3D5B" w:rsidRDefault="00457042">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000000" w:rsidRPr="00BC3D5B" w:rsidRDefault="00457042">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w:t>
      </w:r>
      <w:r w:rsidRPr="00BC3D5B">
        <w:rPr>
          <w:rFonts w:ascii="Arial" w:hAnsi="Arial" w:cs="Arial"/>
          <w:i/>
          <w:szCs w:val="24"/>
        </w:rPr>
        <w:t>ητείται από την ανακοίνωση).</w:t>
      </w:r>
    </w:p>
    <w:p w:rsidR="00000000" w:rsidRDefault="00457042">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000000" w:rsidRDefault="00457042">
      <w:pPr>
        <w:numPr>
          <w:ilvl w:val="0"/>
          <w:numId w:val="21"/>
        </w:numPr>
        <w:tabs>
          <w:tab w:val="num" w:pos="360"/>
        </w:tabs>
        <w:spacing w:before="60"/>
        <w:ind w:left="360"/>
        <w:jc w:val="both"/>
        <w:rPr>
          <w:rFonts w:ascii="Arial" w:hAnsi="Arial" w:cs="Arial"/>
          <w:i/>
        </w:rPr>
      </w:pPr>
      <w:r>
        <w:rPr>
          <w:rFonts w:ascii="Arial" w:hAnsi="Arial" w:cs="Arial"/>
          <w:i/>
        </w:rPr>
        <w:t xml:space="preserve">Αποδεικτικό πιστοποίησης ΕΟΠΠΕΠ </w:t>
      </w:r>
      <w:r w:rsidRPr="00BC3D5B">
        <w:rPr>
          <w:rFonts w:ascii="Arial" w:hAnsi="Arial" w:cs="Arial"/>
          <w:i/>
        </w:rPr>
        <w:t>.</w:t>
      </w:r>
    </w:p>
    <w:p w:rsidR="00000000" w:rsidRPr="00BC3D5B" w:rsidRDefault="00457042">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000000" w:rsidRPr="00BC3D5B" w:rsidRDefault="00457042">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w:t>
      </w:r>
      <w:r w:rsidRPr="00BC3D5B">
        <w:rPr>
          <w:rFonts w:ascii="Arial" w:hAnsi="Arial" w:cs="Arial"/>
          <w:i/>
        </w:rPr>
        <w:t>τείται από την ανακοίνωση).</w:t>
      </w:r>
    </w:p>
    <w:p w:rsidR="00000000" w:rsidRPr="00BC3D5B" w:rsidRDefault="00457042">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000000" w:rsidRPr="00BC3D5B" w:rsidRDefault="00457042">
      <w:pPr>
        <w:numPr>
          <w:ilvl w:val="0"/>
          <w:numId w:val="21"/>
        </w:numPr>
        <w:tabs>
          <w:tab w:val="num" w:pos="360"/>
        </w:tabs>
        <w:spacing w:before="60"/>
        <w:ind w:left="360"/>
        <w:jc w:val="both"/>
        <w:rPr>
          <w:rFonts w:ascii="Arial" w:hAnsi="Arial" w:cs="Arial"/>
        </w:rPr>
      </w:pPr>
      <w:r w:rsidRPr="00BC3D5B">
        <w:rPr>
          <w:rFonts w:ascii="Arial" w:hAnsi="Arial" w:cs="Arial"/>
        </w:rPr>
        <w:t>Οι πολύτεκ</w:t>
      </w:r>
      <w:r w:rsidRPr="00BC3D5B">
        <w:rPr>
          <w:rFonts w:ascii="Arial" w:hAnsi="Arial" w:cs="Arial"/>
        </w:rPr>
        <w:t>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w:t>
      </w:r>
      <w:r w:rsidRPr="00BC3D5B">
        <w:rPr>
          <w:rFonts w:ascii="Arial" w:hAnsi="Arial" w:cs="Arial"/>
          <w:szCs w:val="24"/>
        </w:rPr>
        <w:t>-2-2014)],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w:t>
      </w:r>
      <w:r w:rsidRPr="00BC3D5B">
        <w:rPr>
          <w:rFonts w:ascii="Arial" w:hAnsi="Arial" w:cs="Arial"/>
        </w:rPr>
        <w:t xml:space="preserve">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w:t>
      </w:r>
      <w:r w:rsidRPr="00BC3D5B">
        <w:rPr>
          <w:rFonts w:ascii="Arial" w:hAnsi="Arial" w:cs="Arial"/>
          <w:szCs w:val="24"/>
        </w:rPr>
        <w:t xml:space="preserve">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w:t>
      </w:r>
      <w:r w:rsidRPr="00BC3D5B">
        <w:rPr>
          <w:rFonts w:ascii="Arial" w:hAnsi="Arial" w:cs="Arial"/>
          <w:szCs w:val="24"/>
        </w:rPr>
        <w:t xml:space="preserve">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w:t>
      </w:r>
      <w:r w:rsidRPr="00BC3D5B">
        <w:rPr>
          <w:rFonts w:ascii="Arial" w:hAnsi="Arial" w:cs="Arial"/>
        </w:rPr>
        <w:t xml:space="preserve">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000000" w:rsidRPr="00BC3D5B" w:rsidRDefault="00457042">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w:t>
      </w:r>
      <w:r w:rsidRPr="00BC3D5B">
        <w:rPr>
          <w:rFonts w:ascii="Arial" w:hAnsi="Arial" w:cs="Arial"/>
          <w:szCs w:val="24"/>
        </w:rPr>
        <w:t>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w:t>
      </w:r>
      <w:r w:rsidRPr="00BC3D5B">
        <w:rPr>
          <w:rFonts w:ascii="Arial" w:hAnsi="Arial" w:cs="Arial"/>
        </w:rPr>
        <w:t xml:space="preserve">σεων). </w:t>
      </w:r>
      <w:r w:rsidRPr="00BC3D5B">
        <w:rPr>
          <w:rFonts w:ascii="Arial" w:hAnsi="Arial" w:cs="Arial"/>
        </w:rPr>
        <w:lastRenderedPageBreak/>
        <w:t xml:space="preserve">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w:t>
      </w:r>
      <w:r w:rsidRPr="00BC3D5B">
        <w:rPr>
          <w:rFonts w:ascii="Arial" w:hAnsi="Arial" w:cs="Arial"/>
          <w:szCs w:val="24"/>
        </w:rPr>
        <w:t xml:space="preserve">ολής των αιτήσεων). </w:t>
      </w:r>
      <w:r w:rsidRPr="00BC3D5B">
        <w:rPr>
          <w:rFonts w:ascii="Arial" w:hAnsi="Arial" w:cs="Arial"/>
        </w:rPr>
        <w:t xml:space="preserve">Επιπλέον: </w:t>
      </w:r>
    </w:p>
    <w:p w:rsidR="00000000" w:rsidRPr="00BC3D5B" w:rsidRDefault="00457042">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000000" w:rsidRPr="00BC3D5B" w:rsidRDefault="00457042">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στο ΚΕΦΑΛΑΙΟ ΙΙ του παρόντος Παραρτήματος (υπό στοιχείο 12. Τρί</w:t>
      </w:r>
      <w:r w:rsidRPr="00BC3D5B">
        <w:rPr>
          <w:rFonts w:ascii="Arial" w:hAnsi="Arial" w:cs="Arial"/>
        </w:rPr>
        <w:t>τεκνοι και Τέκνα Τριτέκνων, περιπτ. α΄έως δ΄) σχετικά δικαιολογητικά.</w:t>
      </w:r>
    </w:p>
    <w:p w:rsidR="00000000" w:rsidRPr="00BC3D5B" w:rsidRDefault="00457042">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w:t>
      </w:r>
      <w:r w:rsidRPr="00BC3D5B">
        <w:rPr>
          <w:rFonts w:ascii="Arial" w:hAnsi="Arial" w:cs="Arial"/>
          <w:szCs w:val="24"/>
        </w:rPr>
        <w:t xml:space="preserve">-2014)],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w:t>
      </w:r>
      <w:r w:rsidRPr="00BC3D5B">
        <w:rPr>
          <w:rFonts w:ascii="Arial" w:hAnsi="Arial" w:cs="Arial"/>
          <w:szCs w:val="24"/>
        </w:rPr>
        <w:t>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000000" w:rsidRPr="00BC3D5B" w:rsidRDefault="00457042">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απαραιτήτως να ανατρ</w:t>
      </w:r>
      <w:r w:rsidRPr="00BC3D5B">
        <w:rPr>
          <w:rFonts w:ascii="Arial" w:hAnsi="Arial" w:cs="Arial"/>
        </w:rPr>
        <w:t xml:space="preserve">έξουν στο ΚΕΦΑΛΑΙΟ ΙΙ του παρόντος Παραρτήματος,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w:t>
      </w:r>
      <w:r w:rsidRPr="00BC3D5B">
        <w:rPr>
          <w:rFonts w:ascii="Arial" w:hAnsi="Arial" w:cs="Arial"/>
        </w:rPr>
        <w:t xml:space="preserve">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000000" w:rsidRPr="00BC3D5B" w:rsidRDefault="00457042">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w:t>
      </w:r>
      <w:r w:rsidRPr="00BC3D5B">
        <w:rPr>
          <w:rFonts w:ascii="Arial" w:hAnsi="Arial" w:cs="Arial"/>
          <w:i/>
        </w:rPr>
        <w:t>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Pr="00BC3D5B">
        <w:rPr>
          <w:rFonts w:ascii="Arial" w:eastAsia="MgHelveticaUCPol" w:hAnsi="Arial" w:cs="Arial"/>
          <w:szCs w:val="24"/>
        </w:rPr>
        <w:t xml:space="preserve">ΚΕΦΑΛΑΙΟ ΙΙ </w:t>
      </w:r>
      <w:r w:rsidRPr="00BC3D5B">
        <w:rPr>
          <w:rFonts w:ascii="Arial" w:hAnsi="Arial" w:cs="Arial"/>
          <w:szCs w:val="24"/>
        </w:rPr>
        <w:t>«ΑΠΑΡΑΙΤΗΤΑ ΔΙΚΑΙΟΛΟΓΗΤΙΚΑ ΣΥΜΜΕΤΟΧΗΣ» του παρόντος Παραρτήματο</w:t>
      </w:r>
      <w:r w:rsidRPr="00BC3D5B">
        <w:rPr>
          <w:rFonts w:ascii="Arial" w:hAnsi="Arial" w:cs="Arial"/>
          <w:szCs w:val="24"/>
        </w:rPr>
        <w:t>ς</w:t>
      </w:r>
      <w:r w:rsidRPr="00BC3D5B">
        <w:rPr>
          <w:rFonts w:ascii="Arial" w:hAnsi="Arial" w:cs="Arial"/>
        </w:rPr>
        <w:t xml:space="preserve"> και στην οικεία Ανακοίνωση (βλ. </w:t>
      </w:r>
      <w:r w:rsidRPr="00BC3D5B">
        <w:rPr>
          <w:rFonts w:ascii="Arial" w:hAnsi="Arial" w:cs="Arial"/>
          <w:i/>
          <w:u w:val="single"/>
        </w:rPr>
        <w:t>ΕΜΠΕΙΡΙΑ</w:t>
      </w:r>
      <w:r w:rsidRPr="00BC3D5B">
        <w:rPr>
          <w:rFonts w:ascii="Arial" w:hAnsi="Arial" w:cs="Arial"/>
        </w:rPr>
        <w:t>).</w:t>
      </w:r>
    </w:p>
    <w:p w:rsidR="00000000" w:rsidRPr="00BC3D5B" w:rsidRDefault="00457042">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000000" w:rsidRDefault="00457042">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Στην περίπτωση υποψηφίων γονέω</w:t>
      </w:r>
      <w:r w:rsidRPr="00BC3D5B">
        <w:rPr>
          <w:rFonts w:ascii="Arial" w:hAnsi="Arial" w:cs="Arial"/>
        </w:rPr>
        <w:t xml:space="preserve">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Pr="00BC3D5B">
        <w:rPr>
          <w:rFonts w:ascii="Arial" w:hAnsi="Arial" w:cs="Arial"/>
          <w:b/>
        </w:rPr>
        <w:t>α)</w:t>
      </w:r>
      <w:r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w:t>
      </w:r>
      <w:r w:rsidRPr="00BC3D5B">
        <w:rPr>
          <w:rFonts w:ascii="Arial" w:hAnsi="Arial" w:cs="Arial"/>
          <w:szCs w:val="24"/>
        </w:rPr>
        <w:t>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rPr>
        <w:t>β)</w:t>
      </w:r>
      <w:r w:rsidRPr="00BC3D5B">
        <w:rPr>
          <w:rFonts w:ascii="Arial" w:hAnsi="Arial" w:cs="Arial"/>
        </w:rPr>
        <w:t xml:space="preserve"> Πιστοποιητικό ΚΕΠΑ ή Πιστοποιητ</w:t>
      </w:r>
      <w:r w:rsidRPr="00BC3D5B">
        <w:rPr>
          <w:rFonts w:ascii="Arial" w:hAnsi="Arial" w:cs="Arial"/>
        </w:rPr>
        <w:t>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w:t>
      </w:r>
      <w:r w:rsidRPr="00BC3D5B">
        <w:rPr>
          <w:rFonts w:ascii="Arial" w:hAnsi="Arial" w:cs="Arial"/>
        </w:rPr>
        <w:t xml:space="preserve">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w:t>
      </w:r>
      <w:r w:rsidRPr="00BC3D5B">
        <w:rPr>
          <w:rFonts w:ascii="Arial" w:hAnsi="Arial" w:cs="Arial"/>
          <w:b/>
        </w:rPr>
        <w:t>και γ)</w:t>
      </w:r>
      <w:r w:rsidRPr="00BC3D5B">
        <w:rPr>
          <w:rFonts w:ascii="Arial" w:hAnsi="Arial" w:cs="Arial"/>
          <w:szCs w:val="24"/>
        </w:rPr>
        <w:t xml:space="preserve">  οι αναγραφόμενες, κατά περίπτωση,</w:t>
      </w:r>
      <w:r w:rsidRPr="00BC3D5B">
        <w:rPr>
          <w:rFonts w:ascii="Arial" w:hAnsi="Arial" w:cs="Arial"/>
          <w:b/>
          <w:szCs w:val="24"/>
        </w:rPr>
        <w:t xml:space="preserve"> </w:t>
      </w:r>
      <w:r w:rsidRPr="00BC3D5B">
        <w:rPr>
          <w:rFonts w:ascii="Arial" w:hAnsi="Arial" w:cs="Arial"/>
          <w:szCs w:val="24"/>
        </w:rPr>
        <w:t xml:space="preserve">Υπεύθυνες δηλώσεις της παρ. 18(γ) του ανωτέρω </w:t>
      </w:r>
    </w:p>
    <w:p w:rsidR="00000000" w:rsidRDefault="00457042">
      <w:pPr>
        <w:pStyle w:val="a7"/>
        <w:spacing w:line="240" w:lineRule="auto"/>
        <w:rPr>
          <w:rFonts w:ascii="Arial" w:hAnsi="Arial" w:cs="Arial"/>
          <w:szCs w:val="24"/>
        </w:rPr>
      </w:pPr>
    </w:p>
    <w:p w:rsidR="00000000" w:rsidRDefault="00457042">
      <w:pPr>
        <w:pStyle w:val="a7"/>
        <w:spacing w:line="240" w:lineRule="auto"/>
        <w:rPr>
          <w:rFonts w:ascii="Arial" w:hAnsi="Arial" w:cs="Arial"/>
          <w:szCs w:val="24"/>
        </w:rPr>
      </w:pPr>
    </w:p>
    <w:p w:rsidR="00000000" w:rsidRDefault="00457042">
      <w:pPr>
        <w:pStyle w:val="a7"/>
        <w:spacing w:line="240" w:lineRule="auto"/>
        <w:rPr>
          <w:rFonts w:ascii="Arial" w:hAnsi="Arial" w:cs="Arial"/>
          <w:szCs w:val="24"/>
        </w:rPr>
      </w:pPr>
    </w:p>
    <w:p w:rsidR="00000000" w:rsidRDefault="00457042">
      <w:pPr>
        <w:pStyle w:val="a7"/>
        <w:spacing w:line="240" w:lineRule="auto"/>
        <w:rPr>
          <w:rFonts w:ascii="Arial" w:hAnsi="Arial" w:cs="Arial"/>
          <w:szCs w:val="24"/>
        </w:rPr>
      </w:pPr>
    </w:p>
    <w:p w:rsidR="00000000" w:rsidRDefault="00457042">
      <w:pPr>
        <w:pStyle w:val="a7"/>
        <w:spacing w:line="240" w:lineRule="auto"/>
        <w:rPr>
          <w:rFonts w:ascii="Arial" w:hAnsi="Arial" w:cs="Arial"/>
          <w:szCs w:val="24"/>
        </w:rPr>
      </w:pPr>
    </w:p>
    <w:p w:rsidR="00000000" w:rsidRDefault="00457042">
      <w:pPr>
        <w:pStyle w:val="a7"/>
        <w:spacing w:line="240" w:lineRule="auto"/>
        <w:rPr>
          <w:rFonts w:ascii="Arial" w:hAnsi="Arial" w:cs="Arial"/>
          <w:szCs w:val="24"/>
        </w:rPr>
      </w:pPr>
    </w:p>
    <w:p w:rsidR="00000000" w:rsidRDefault="00457042">
      <w:pPr>
        <w:pStyle w:val="a7"/>
        <w:spacing w:line="240" w:lineRule="auto"/>
        <w:rPr>
          <w:rFonts w:ascii="Arial" w:hAnsi="Arial" w:cs="Arial"/>
          <w:szCs w:val="24"/>
        </w:rPr>
      </w:pPr>
    </w:p>
    <w:p w:rsidR="00000000" w:rsidRPr="00BC3D5B" w:rsidRDefault="00457042">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b/>
          <w:bCs/>
          <w:sz w:val="24"/>
          <w:szCs w:val="24"/>
        </w:rPr>
        <w:t xml:space="preserve">ΚΕΦΑΛΑΙΟΥ </w:t>
      </w:r>
      <w:r w:rsidRPr="00BC3D5B">
        <w:rPr>
          <w:rFonts w:ascii="Arial" w:hAnsi="Arial" w:cs="Arial"/>
          <w:b/>
          <w:bCs/>
          <w:sz w:val="24"/>
          <w:szCs w:val="24"/>
          <w:lang w:val="en-US"/>
        </w:rPr>
        <w:t>II</w:t>
      </w:r>
      <w:r w:rsidRPr="00BC3D5B">
        <w:rPr>
          <w:rFonts w:ascii="Arial" w:hAnsi="Arial" w:cs="Arial"/>
          <w:b/>
          <w:bCs/>
          <w:sz w:val="24"/>
          <w:szCs w:val="24"/>
        </w:rPr>
        <w:t>: ΑΠΑΡΑΙΤΗΤΑ ΔΙΚΑΙΟΛΟΓΗΤΙΚΑ ΣΥΜΜΕΤΟΧΗΣ</w:t>
      </w:r>
      <w:r w:rsidRPr="00BC3D5B">
        <w:rPr>
          <w:rFonts w:ascii="Arial" w:hAnsi="Arial" w:cs="Arial"/>
          <w:szCs w:val="24"/>
        </w:rPr>
        <w:t>.</w:t>
      </w:r>
    </w:p>
    <w:p w:rsidR="00000000" w:rsidRPr="00BC3D5B" w:rsidRDefault="00457042">
      <w:pPr>
        <w:pStyle w:val="a7"/>
        <w:spacing w:line="240" w:lineRule="auto"/>
        <w:ind w:left="426"/>
        <w:rPr>
          <w:rFonts w:ascii="Arial" w:hAnsi="Arial" w:cs="Arial"/>
          <w:szCs w:val="24"/>
        </w:rPr>
      </w:pPr>
    </w:p>
    <w:p w:rsidR="00000000" w:rsidRPr="00BC3D5B" w:rsidRDefault="00457042">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w:t>
      </w:r>
      <w:r w:rsidRPr="00BC3D5B">
        <w:rPr>
          <w:rFonts w:ascii="Arial" w:hAnsi="Arial" w:cs="Arial"/>
          <w:b/>
        </w:rPr>
        <w:t>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w:t>
      </w:r>
      <w:r w:rsidRPr="00BC3D5B">
        <w:rPr>
          <w:rFonts w:ascii="Arial" w:hAnsi="Arial" w:cs="Arial"/>
          <w:b/>
        </w:rPr>
        <w:t>υ απαιτούνται για την απόδειξη των προσόντων που επικαλούνται.</w:t>
      </w:r>
    </w:p>
    <w:p w:rsidR="00000000" w:rsidRPr="00BC3D5B" w:rsidRDefault="00457042">
      <w:pPr>
        <w:jc w:val="center"/>
        <w:rPr>
          <w:rFonts w:ascii="Arial" w:hAnsi="Arial" w:cs="Arial"/>
          <w:b/>
          <w:szCs w:val="24"/>
        </w:rPr>
      </w:pPr>
    </w:p>
    <w:p w:rsidR="00457042" w:rsidRDefault="00457042">
      <w:r>
        <w:rPr>
          <w:noProof/>
        </w:rPr>
        <w:pict>
          <v:shape id="_x0000_s1071" type="#_x0000_t202" style="position:absolute;margin-left:-27pt;margin-top:1in;width:567pt;height:452.35pt;z-index:4">
            <v:textbox style="mso-next-textbox:#_x0000_s1071">
              <w:txbxContent>
                <w:p w:rsidR="00000000" w:rsidRPr="00526F94" w:rsidRDefault="00457042">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000000" w:rsidRPr="00526F94" w:rsidRDefault="00457042">
                  <w:pPr>
                    <w:ind w:left="180"/>
                    <w:jc w:val="center"/>
                    <w:rPr>
                      <w:rFonts w:ascii="Arial" w:hAnsi="Arial" w:cs="Arial"/>
                      <w:b/>
                      <w:sz w:val="8"/>
                      <w:szCs w:val="8"/>
                    </w:rPr>
                  </w:pPr>
                </w:p>
                <w:p w:rsidR="00000000" w:rsidRPr="00526F94" w:rsidRDefault="00457042">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000000" w:rsidRPr="00526F94">
                    <w:trPr>
                      <w:trHeight w:hRule="exact" w:val="227"/>
                    </w:trPr>
                    <w:tc>
                      <w:tcPr>
                        <w:tcW w:w="988" w:type="dxa"/>
                        <w:noWrap/>
                        <w:vAlign w:val="center"/>
                      </w:tcPr>
                      <w:p w:rsidR="00000000" w:rsidRPr="00526F94" w:rsidRDefault="00457042">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000000" w:rsidRPr="00526F94" w:rsidRDefault="00457042">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w:t>
                        </w:r>
                        <w:r w:rsidRPr="00526F94">
                          <w:rPr>
                            <w:rFonts w:ascii="Arial" w:hAnsi="Arial" w:cs="Arial"/>
                            <w:sz w:val="14"/>
                            <w:szCs w:val="14"/>
                          </w:rPr>
                          <w:t xml:space="preserve"> άνω</w:t>
                        </w:r>
                      </w:p>
                    </w:tc>
                  </w:tr>
                  <w:tr w:rsidR="00000000" w:rsidRPr="00526F94">
                    <w:trPr>
                      <w:trHeight w:hRule="exact" w:val="227"/>
                    </w:trPr>
                    <w:tc>
                      <w:tcPr>
                        <w:tcW w:w="988" w:type="dxa"/>
                        <w:noWrap/>
                        <w:vAlign w:val="center"/>
                      </w:tcPr>
                      <w:p w:rsidR="00000000" w:rsidRPr="00526F94" w:rsidRDefault="00457042">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000000" w:rsidRPr="00526F94" w:rsidRDefault="00457042">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000000" w:rsidRPr="00526F94" w:rsidRDefault="00457042">
                  <w:pPr>
                    <w:tabs>
                      <w:tab w:val="left" w:pos="284"/>
                    </w:tabs>
                    <w:rPr>
                      <w:rFonts w:ascii="Arial" w:hAnsi="Arial" w:cs="Arial"/>
                      <w:sz w:val="8"/>
                      <w:szCs w:val="8"/>
                    </w:rPr>
                  </w:pPr>
                </w:p>
                <w:p w:rsidR="00000000" w:rsidRPr="00526F94" w:rsidRDefault="00457042">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000000" w:rsidRPr="00526F94">
                    <w:trPr>
                      <w:trHeight w:hRule="exact" w:val="227"/>
                    </w:trPr>
                    <w:tc>
                      <w:tcPr>
                        <w:tcW w:w="1701" w:type="dxa"/>
                        <w:noWrap/>
                        <w:vAlign w:val="center"/>
                      </w:tcPr>
                      <w:p w:rsidR="00000000" w:rsidRPr="00526F94" w:rsidRDefault="00457042">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000000" w:rsidRPr="00526F94" w:rsidRDefault="00457042">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000000" w:rsidRPr="00526F94" w:rsidRDefault="00457042">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000000" w:rsidRPr="00526F94" w:rsidRDefault="00457042">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000000" w:rsidRPr="00526F94" w:rsidRDefault="00457042">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000000" w:rsidRPr="00526F94" w:rsidRDefault="00457042">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000000" w:rsidRPr="00526F94" w:rsidRDefault="00457042">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000000" w:rsidRPr="00526F94" w:rsidRDefault="00457042">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000000" w:rsidRPr="00526F94" w:rsidRDefault="00457042">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000000" w:rsidRPr="00526F94" w:rsidRDefault="00457042">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000000" w:rsidRPr="00526F94" w:rsidRDefault="00457042">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000000" w:rsidRPr="00526F94" w:rsidRDefault="00457042">
                        <w:pPr>
                          <w:tabs>
                            <w:tab w:val="left" w:pos="72"/>
                          </w:tabs>
                          <w:ind w:left="72"/>
                          <w:jc w:val="center"/>
                          <w:rPr>
                            <w:rFonts w:ascii="Arial" w:hAnsi="Arial" w:cs="Arial"/>
                            <w:sz w:val="14"/>
                            <w:szCs w:val="14"/>
                          </w:rPr>
                        </w:pPr>
                        <w:r w:rsidRPr="00526F94">
                          <w:rPr>
                            <w:rFonts w:ascii="Arial" w:hAnsi="Arial" w:cs="Arial"/>
                            <w:sz w:val="14"/>
                            <w:szCs w:val="14"/>
                          </w:rPr>
                          <w:t>….</w:t>
                        </w:r>
                      </w:p>
                    </w:tc>
                  </w:tr>
                  <w:tr w:rsidR="00000000" w:rsidRPr="00526F94">
                    <w:trPr>
                      <w:trHeight w:hRule="exact" w:val="227"/>
                    </w:trPr>
                    <w:tc>
                      <w:tcPr>
                        <w:tcW w:w="1701" w:type="dxa"/>
                        <w:noWrap/>
                        <w:vAlign w:val="center"/>
                      </w:tcPr>
                      <w:p w:rsidR="00000000" w:rsidRPr="00526F94" w:rsidRDefault="00457042">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000000" w:rsidRPr="00526F94" w:rsidRDefault="00457042">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000000" w:rsidRPr="00526F94" w:rsidRDefault="00457042">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000000" w:rsidRPr="00526F94" w:rsidRDefault="00457042">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000000" w:rsidRPr="00526F94" w:rsidRDefault="00457042">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000000" w:rsidRPr="00526F94" w:rsidRDefault="00457042">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000000" w:rsidRPr="00526F94" w:rsidRDefault="00457042">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000000" w:rsidRPr="00526F94" w:rsidRDefault="00457042">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000000" w:rsidRPr="00526F94" w:rsidRDefault="00457042">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000000" w:rsidRPr="00526F94" w:rsidRDefault="00457042">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000000" w:rsidRPr="00526F94" w:rsidRDefault="00457042">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000000" w:rsidRPr="00526F94" w:rsidRDefault="00457042">
                        <w:pPr>
                          <w:tabs>
                            <w:tab w:val="left" w:pos="72"/>
                          </w:tabs>
                          <w:ind w:left="72"/>
                          <w:jc w:val="center"/>
                          <w:rPr>
                            <w:rFonts w:ascii="Arial" w:hAnsi="Arial" w:cs="Arial"/>
                            <w:sz w:val="14"/>
                            <w:szCs w:val="14"/>
                          </w:rPr>
                        </w:pPr>
                        <w:r w:rsidRPr="00526F94">
                          <w:rPr>
                            <w:rFonts w:ascii="Arial" w:hAnsi="Arial" w:cs="Arial"/>
                            <w:sz w:val="14"/>
                            <w:szCs w:val="14"/>
                          </w:rPr>
                          <w:t>….</w:t>
                        </w:r>
                      </w:p>
                    </w:tc>
                  </w:tr>
                </w:tbl>
                <w:p w:rsidR="00000000" w:rsidRDefault="00457042">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w:t>
                  </w:r>
                  <w:r w:rsidRPr="00526F94">
                    <w:rPr>
                      <w:rFonts w:ascii="Arial" w:hAnsi="Arial" w:cs="Arial"/>
                      <w:b/>
                      <w:sz w:val="12"/>
                      <w:szCs w:val="12"/>
                    </w:rPr>
                    <w:t>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000000" w:rsidRDefault="00457042">
                  <w:pPr>
                    <w:tabs>
                      <w:tab w:val="left" w:pos="284"/>
                    </w:tabs>
                    <w:rPr>
                      <w:rFonts w:ascii="Arial" w:hAnsi="Arial" w:cs="Arial"/>
                      <w:b/>
                      <w:sz w:val="14"/>
                      <w:szCs w:val="14"/>
                    </w:rPr>
                  </w:pPr>
                </w:p>
                <w:p w:rsidR="00000000" w:rsidRPr="00526F94" w:rsidRDefault="00457042">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000000" w:rsidRPr="00526F94">
                    <w:trPr>
                      <w:trHeight w:hRule="exact" w:val="227"/>
                    </w:trPr>
                    <w:tc>
                      <w:tcPr>
                        <w:tcW w:w="1701" w:type="dxa"/>
                        <w:noWrap/>
                        <w:vAlign w:val="center"/>
                      </w:tcPr>
                      <w:p w:rsidR="00000000" w:rsidRPr="00526F94" w:rsidRDefault="00457042">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000000" w:rsidRPr="00526F94" w:rsidRDefault="00457042">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000000" w:rsidRPr="00526F94" w:rsidRDefault="00457042">
                        <w:pPr>
                          <w:tabs>
                            <w:tab w:val="left" w:pos="0"/>
                          </w:tabs>
                          <w:ind w:left="25"/>
                          <w:jc w:val="center"/>
                          <w:rPr>
                            <w:rFonts w:ascii="Arial" w:hAnsi="Arial" w:cs="Arial"/>
                            <w:sz w:val="14"/>
                            <w:szCs w:val="14"/>
                          </w:rPr>
                        </w:pPr>
                      </w:p>
                    </w:tc>
                    <w:tc>
                      <w:tcPr>
                        <w:tcW w:w="709" w:type="dxa"/>
                        <w:noWrap/>
                        <w:vAlign w:val="center"/>
                      </w:tcPr>
                      <w:p w:rsidR="00000000" w:rsidRPr="00526F94" w:rsidRDefault="00457042">
                        <w:pPr>
                          <w:tabs>
                            <w:tab w:val="left" w:pos="82"/>
                          </w:tabs>
                          <w:ind w:left="82"/>
                          <w:jc w:val="center"/>
                          <w:rPr>
                            <w:rFonts w:ascii="Arial" w:hAnsi="Arial" w:cs="Arial"/>
                            <w:sz w:val="14"/>
                            <w:szCs w:val="14"/>
                          </w:rPr>
                        </w:pPr>
                      </w:p>
                    </w:tc>
                    <w:tc>
                      <w:tcPr>
                        <w:tcW w:w="710" w:type="dxa"/>
                        <w:noWrap/>
                        <w:vAlign w:val="center"/>
                      </w:tcPr>
                      <w:p w:rsidR="00000000" w:rsidRPr="00526F94" w:rsidRDefault="00457042">
                        <w:pPr>
                          <w:tabs>
                            <w:tab w:val="left" w:pos="139"/>
                          </w:tabs>
                          <w:ind w:left="139"/>
                          <w:jc w:val="center"/>
                          <w:rPr>
                            <w:rFonts w:ascii="Arial" w:hAnsi="Arial" w:cs="Arial"/>
                            <w:sz w:val="14"/>
                            <w:szCs w:val="14"/>
                          </w:rPr>
                        </w:pPr>
                      </w:p>
                    </w:tc>
                    <w:tc>
                      <w:tcPr>
                        <w:tcW w:w="710" w:type="dxa"/>
                        <w:noWrap/>
                        <w:vAlign w:val="center"/>
                      </w:tcPr>
                      <w:p w:rsidR="00000000" w:rsidRPr="00526F94" w:rsidRDefault="00457042">
                        <w:pPr>
                          <w:tabs>
                            <w:tab w:val="left" w:pos="16"/>
                          </w:tabs>
                          <w:ind w:left="16"/>
                          <w:jc w:val="center"/>
                          <w:rPr>
                            <w:rFonts w:ascii="Arial" w:hAnsi="Arial" w:cs="Arial"/>
                            <w:sz w:val="14"/>
                            <w:szCs w:val="14"/>
                          </w:rPr>
                        </w:pPr>
                      </w:p>
                    </w:tc>
                    <w:tc>
                      <w:tcPr>
                        <w:tcW w:w="709" w:type="dxa"/>
                        <w:noWrap/>
                        <w:vAlign w:val="center"/>
                      </w:tcPr>
                      <w:p w:rsidR="00000000" w:rsidRPr="00526F94" w:rsidRDefault="00457042">
                        <w:pPr>
                          <w:tabs>
                            <w:tab w:val="left" w:pos="73"/>
                          </w:tabs>
                          <w:ind w:left="73"/>
                          <w:jc w:val="center"/>
                          <w:rPr>
                            <w:rFonts w:ascii="Arial" w:hAnsi="Arial" w:cs="Arial"/>
                            <w:sz w:val="14"/>
                            <w:szCs w:val="14"/>
                          </w:rPr>
                        </w:pPr>
                      </w:p>
                    </w:tc>
                    <w:tc>
                      <w:tcPr>
                        <w:tcW w:w="710" w:type="dxa"/>
                        <w:noWrap/>
                        <w:vAlign w:val="center"/>
                      </w:tcPr>
                      <w:p w:rsidR="00000000" w:rsidRPr="00526F94" w:rsidRDefault="00457042">
                        <w:pPr>
                          <w:tabs>
                            <w:tab w:val="left" w:pos="-50"/>
                          </w:tabs>
                          <w:ind w:left="130"/>
                          <w:jc w:val="center"/>
                          <w:rPr>
                            <w:rFonts w:ascii="Arial" w:hAnsi="Arial" w:cs="Arial"/>
                            <w:sz w:val="14"/>
                            <w:szCs w:val="14"/>
                          </w:rPr>
                        </w:pPr>
                      </w:p>
                    </w:tc>
                    <w:tc>
                      <w:tcPr>
                        <w:tcW w:w="709" w:type="dxa"/>
                        <w:noWrap/>
                        <w:vAlign w:val="center"/>
                      </w:tcPr>
                      <w:p w:rsidR="00000000" w:rsidRPr="00526F94" w:rsidRDefault="00457042">
                        <w:pPr>
                          <w:tabs>
                            <w:tab w:val="left" w:pos="7"/>
                          </w:tabs>
                          <w:jc w:val="center"/>
                          <w:rPr>
                            <w:rFonts w:ascii="Arial" w:hAnsi="Arial" w:cs="Arial"/>
                            <w:sz w:val="14"/>
                            <w:szCs w:val="14"/>
                          </w:rPr>
                        </w:pPr>
                      </w:p>
                    </w:tc>
                    <w:tc>
                      <w:tcPr>
                        <w:tcW w:w="710" w:type="dxa"/>
                        <w:vAlign w:val="center"/>
                      </w:tcPr>
                      <w:p w:rsidR="00000000" w:rsidRPr="00526F94" w:rsidRDefault="00457042">
                        <w:pPr>
                          <w:tabs>
                            <w:tab w:val="left" w:pos="72"/>
                          </w:tabs>
                          <w:ind w:left="72"/>
                          <w:jc w:val="center"/>
                          <w:rPr>
                            <w:rFonts w:ascii="Arial" w:hAnsi="Arial" w:cs="Arial"/>
                            <w:sz w:val="14"/>
                            <w:szCs w:val="14"/>
                          </w:rPr>
                        </w:pPr>
                      </w:p>
                    </w:tc>
                    <w:tc>
                      <w:tcPr>
                        <w:tcW w:w="710" w:type="dxa"/>
                        <w:vAlign w:val="center"/>
                      </w:tcPr>
                      <w:p w:rsidR="00000000" w:rsidRPr="00526F94" w:rsidRDefault="00457042">
                        <w:pPr>
                          <w:tabs>
                            <w:tab w:val="left" w:pos="72"/>
                          </w:tabs>
                          <w:ind w:left="72"/>
                          <w:jc w:val="center"/>
                          <w:rPr>
                            <w:rFonts w:ascii="Arial" w:hAnsi="Arial" w:cs="Arial"/>
                            <w:sz w:val="14"/>
                            <w:szCs w:val="14"/>
                          </w:rPr>
                        </w:pPr>
                      </w:p>
                    </w:tc>
                    <w:tc>
                      <w:tcPr>
                        <w:tcW w:w="540" w:type="dxa"/>
                      </w:tcPr>
                      <w:p w:rsidR="00000000" w:rsidRPr="00526F94" w:rsidRDefault="00457042">
                        <w:pPr>
                          <w:tabs>
                            <w:tab w:val="left" w:pos="72"/>
                          </w:tabs>
                          <w:ind w:left="72"/>
                          <w:jc w:val="center"/>
                          <w:rPr>
                            <w:rFonts w:ascii="Arial" w:hAnsi="Arial" w:cs="Arial"/>
                            <w:sz w:val="14"/>
                            <w:szCs w:val="14"/>
                          </w:rPr>
                        </w:pPr>
                      </w:p>
                    </w:tc>
                  </w:tr>
                  <w:tr w:rsidR="00000000" w:rsidRPr="00526F94">
                    <w:trPr>
                      <w:trHeight w:hRule="exact" w:val="227"/>
                    </w:trPr>
                    <w:tc>
                      <w:tcPr>
                        <w:tcW w:w="1701" w:type="dxa"/>
                        <w:noWrap/>
                        <w:vAlign w:val="center"/>
                      </w:tcPr>
                      <w:p w:rsidR="00000000" w:rsidRPr="00526F94" w:rsidRDefault="00457042">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000000" w:rsidRPr="00526F94" w:rsidRDefault="00457042">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000000" w:rsidRPr="00526F94" w:rsidRDefault="00457042">
                        <w:pPr>
                          <w:tabs>
                            <w:tab w:val="left" w:pos="0"/>
                          </w:tabs>
                          <w:ind w:left="25"/>
                          <w:jc w:val="center"/>
                          <w:rPr>
                            <w:rFonts w:ascii="Arial" w:hAnsi="Arial" w:cs="Arial"/>
                            <w:sz w:val="14"/>
                            <w:szCs w:val="14"/>
                          </w:rPr>
                        </w:pPr>
                      </w:p>
                    </w:tc>
                    <w:tc>
                      <w:tcPr>
                        <w:tcW w:w="709" w:type="dxa"/>
                        <w:noWrap/>
                        <w:vAlign w:val="center"/>
                      </w:tcPr>
                      <w:p w:rsidR="00000000" w:rsidRPr="00526F94" w:rsidRDefault="00457042">
                        <w:pPr>
                          <w:tabs>
                            <w:tab w:val="left" w:pos="82"/>
                          </w:tabs>
                          <w:ind w:left="82"/>
                          <w:jc w:val="center"/>
                          <w:rPr>
                            <w:rFonts w:ascii="Arial" w:hAnsi="Arial" w:cs="Arial"/>
                            <w:sz w:val="14"/>
                            <w:szCs w:val="14"/>
                          </w:rPr>
                        </w:pPr>
                      </w:p>
                    </w:tc>
                    <w:tc>
                      <w:tcPr>
                        <w:tcW w:w="710" w:type="dxa"/>
                        <w:noWrap/>
                        <w:vAlign w:val="center"/>
                      </w:tcPr>
                      <w:p w:rsidR="00000000" w:rsidRPr="00526F94" w:rsidRDefault="00457042">
                        <w:pPr>
                          <w:tabs>
                            <w:tab w:val="left" w:pos="139"/>
                          </w:tabs>
                          <w:ind w:left="139"/>
                          <w:jc w:val="center"/>
                          <w:rPr>
                            <w:rFonts w:ascii="Arial" w:hAnsi="Arial" w:cs="Arial"/>
                            <w:sz w:val="14"/>
                            <w:szCs w:val="14"/>
                          </w:rPr>
                        </w:pPr>
                      </w:p>
                    </w:tc>
                    <w:tc>
                      <w:tcPr>
                        <w:tcW w:w="710" w:type="dxa"/>
                        <w:noWrap/>
                        <w:vAlign w:val="center"/>
                      </w:tcPr>
                      <w:p w:rsidR="00000000" w:rsidRPr="00526F94" w:rsidRDefault="00457042">
                        <w:pPr>
                          <w:tabs>
                            <w:tab w:val="left" w:pos="16"/>
                          </w:tabs>
                          <w:ind w:left="16"/>
                          <w:jc w:val="center"/>
                          <w:rPr>
                            <w:rFonts w:ascii="Arial" w:hAnsi="Arial" w:cs="Arial"/>
                            <w:sz w:val="14"/>
                            <w:szCs w:val="14"/>
                          </w:rPr>
                        </w:pPr>
                      </w:p>
                    </w:tc>
                    <w:tc>
                      <w:tcPr>
                        <w:tcW w:w="709" w:type="dxa"/>
                        <w:noWrap/>
                        <w:vAlign w:val="center"/>
                      </w:tcPr>
                      <w:p w:rsidR="00000000" w:rsidRPr="00526F94" w:rsidRDefault="00457042">
                        <w:pPr>
                          <w:tabs>
                            <w:tab w:val="left" w:pos="73"/>
                          </w:tabs>
                          <w:ind w:left="73"/>
                          <w:jc w:val="center"/>
                          <w:rPr>
                            <w:rFonts w:ascii="Arial" w:hAnsi="Arial" w:cs="Arial"/>
                            <w:sz w:val="14"/>
                            <w:szCs w:val="14"/>
                          </w:rPr>
                        </w:pPr>
                      </w:p>
                    </w:tc>
                    <w:tc>
                      <w:tcPr>
                        <w:tcW w:w="710" w:type="dxa"/>
                        <w:noWrap/>
                        <w:vAlign w:val="center"/>
                      </w:tcPr>
                      <w:p w:rsidR="00000000" w:rsidRPr="00526F94" w:rsidRDefault="00457042">
                        <w:pPr>
                          <w:tabs>
                            <w:tab w:val="left" w:pos="284"/>
                          </w:tabs>
                          <w:ind w:left="130"/>
                          <w:jc w:val="center"/>
                          <w:rPr>
                            <w:rFonts w:ascii="Arial" w:hAnsi="Arial" w:cs="Arial"/>
                            <w:sz w:val="14"/>
                            <w:szCs w:val="14"/>
                          </w:rPr>
                        </w:pPr>
                      </w:p>
                    </w:tc>
                    <w:tc>
                      <w:tcPr>
                        <w:tcW w:w="709" w:type="dxa"/>
                        <w:noWrap/>
                        <w:vAlign w:val="center"/>
                      </w:tcPr>
                      <w:p w:rsidR="00000000" w:rsidRPr="00526F94" w:rsidRDefault="00457042">
                        <w:pPr>
                          <w:tabs>
                            <w:tab w:val="left" w:pos="7"/>
                          </w:tabs>
                          <w:jc w:val="center"/>
                          <w:rPr>
                            <w:rFonts w:ascii="Arial" w:hAnsi="Arial" w:cs="Arial"/>
                            <w:sz w:val="14"/>
                            <w:szCs w:val="14"/>
                          </w:rPr>
                        </w:pPr>
                      </w:p>
                    </w:tc>
                    <w:tc>
                      <w:tcPr>
                        <w:tcW w:w="710" w:type="dxa"/>
                        <w:vAlign w:val="center"/>
                      </w:tcPr>
                      <w:p w:rsidR="00000000" w:rsidRPr="00526F94" w:rsidRDefault="00457042">
                        <w:pPr>
                          <w:tabs>
                            <w:tab w:val="left" w:pos="72"/>
                          </w:tabs>
                          <w:ind w:left="72"/>
                          <w:jc w:val="center"/>
                          <w:rPr>
                            <w:rFonts w:ascii="Arial" w:hAnsi="Arial" w:cs="Arial"/>
                            <w:sz w:val="14"/>
                            <w:szCs w:val="14"/>
                          </w:rPr>
                        </w:pPr>
                      </w:p>
                    </w:tc>
                    <w:tc>
                      <w:tcPr>
                        <w:tcW w:w="710" w:type="dxa"/>
                        <w:vAlign w:val="center"/>
                      </w:tcPr>
                      <w:p w:rsidR="00000000" w:rsidRPr="00526F94" w:rsidRDefault="00457042">
                        <w:pPr>
                          <w:tabs>
                            <w:tab w:val="left" w:pos="72"/>
                          </w:tabs>
                          <w:ind w:left="72"/>
                          <w:jc w:val="center"/>
                          <w:rPr>
                            <w:rFonts w:ascii="Arial" w:hAnsi="Arial" w:cs="Arial"/>
                            <w:sz w:val="14"/>
                            <w:szCs w:val="14"/>
                          </w:rPr>
                        </w:pPr>
                      </w:p>
                    </w:tc>
                    <w:tc>
                      <w:tcPr>
                        <w:tcW w:w="540" w:type="dxa"/>
                      </w:tcPr>
                      <w:p w:rsidR="00000000" w:rsidRPr="00526F94" w:rsidRDefault="00457042">
                        <w:pPr>
                          <w:tabs>
                            <w:tab w:val="left" w:pos="72"/>
                          </w:tabs>
                          <w:ind w:left="72"/>
                          <w:jc w:val="center"/>
                          <w:rPr>
                            <w:rFonts w:ascii="Arial" w:hAnsi="Arial" w:cs="Arial"/>
                            <w:sz w:val="14"/>
                            <w:szCs w:val="14"/>
                          </w:rPr>
                        </w:pPr>
                      </w:p>
                    </w:tc>
                  </w:tr>
                </w:tbl>
                <w:p w:rsidR="00000000" w:rsidRPr="00526F94" w:rsidRDefault="00457042">
                  <w:pPr>
                    <w:tabs>
                      <w:tab w:val="left" w:pos="284"/>
                    </w:tabs>
                    <w:rPr>
                      <w:rFonts w:ascii="Arial" w:hAnsi="Arial" w:cs="Arial"/>
                      <w:sz w:val="8"/>
                      <w:szCs w:val="8"/>
                    </w:rPr>
                  </w:pPr>
                </w:p>
                <w:p w:rsidR="00000000" w:rsidRPr="00526F94" w:rsidRDefault="00457042">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w:t>
                  </w:r>
                  <w:r w:rsidRPr="00526F94">
                    <w:rPr>
                      <w:rFonts w:ascii="Arial" w:hAnsi="Arial" w:cs="Arial"/>
                      <w:b/>
                      <w:sz w:val="14"/>
                      <w:szCs w:val="14"/>
                    </w:rPr>
                    <w:t>πρώτα τέκνα και 50 μονάδες για το τρίτο)</w:t>
                  </w:r>
                </w:p>
                <w:tbl>
                  <w:tblPr>
                    <w:tblW w:w="3600" w:type="dxa"/>
                    <w:tblInd w:w="288" w:type="dxa"/>
                    <w:tblLook w:val="0000"/>
                  </w:tblPr>
                  <w:tblGrid>
                    <w:gridCol w:w="1440"/>
                    <w:gridCol w:w="720"/>
                    <w:gridCol w:w="720"/>
                    <w:gridCol w:w="720"/>
                  </w:tblGrid>
                  <w:tr w:rsidR="00000000" w:rsidRPr="00526F94">
                    <w:trPr>
                      <w:trHeight w:val="227"/>
                    </w:trPr>
                    <w:tc>
                      <w:tcPr>
                        <w:tcW w:w="1440" w:type="dxa"/>
                        <w:noWrap/>
                        <w:vAlign w:val="center"/>
                      </w:tcPr>
                      <w:p w:rsidR="00000000" w:rsidRPr="00526F94" w:rsidRDefault="00457042">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000000" w:rsidRPr="00526F94" w:rsidRDefault="00457042">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000000" w:rsidRPr="00526F94" w:rsidRDefault="00457042">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000000" w:rsidRPr="00526F94" w:rsidRDefault="00457042">
                        <w:pPr>
                          <w:tabs>
                            <w:tab w:val="left" w:pos="284"/>
                          </w:tabs>
                          <w:jc w:val="center"/>
                          <w:rPr>
                            <w:rFonts w:ascii="Arial" w:hAnsi="Arial" w:cs="Arial"/>
                            <w:sz w:val="14"/>
                            <w:szCs w:val="14"/>
                          </w:rPr>
                        </w:pPr>
                        <w:r w:rsidRPr="00526F94">
                          <w:rPr>
                            <w:rFonts w:ascii="Arial" w:hAnsi="Arial" w:cs="Arial"/>
                            <w:sz w:val="14"/>
                            <w:szCs w:val="14"/>
                          </w:rPr>
                          <w:t>3</w:t>
                        </w:r>
                      </w:p>
                    </w:tc>
                  </w:tr>
                  <w:tr w:rsidR="00000000" w:rsidRPr="00526F94">
                    <w:trPr>
                      <w:trHeight w:val="227"/>
                    </w:trPr>
                    <w:tc>
                      <w:tcPr>
                        <w:tcW w:w="1440" w:type="dxa"/>
                        <w:noWrap/>
                        <w:vAlign w:val="center"/>
                      </w:tcPr>
                      <w:p w:rsidR="00000000" w:rsidRPr="00526F94" w:rsidRDefault="00457042">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000000" w:rsidRPr="00526F94" w:rsidRDefault="00457042">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000000" w:rsidRPr="00526F94" w:rsidRDefault="00457042">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000000" w:rsidRPr="00526F94" w:rsidRDefault="00457042">
                        <w:pPr>
                          <w:tabs>
                            <w:tab w:val="left" w:pos="284"/>
                          </w:tabs>
                          <w:jc w:val="center"/>
                          <w:rPr>
                            <w:rFonts w:ascii="Arial" w:hAnsi="Arial" w:cs="Arial"/>
                            <w:sz w:val="14"/>
                            <w:szCs w:val="14"/>
                          </w:rPr>
                        </w:pPr>
                        <w:r w:rsidRPr="00526F94">
                          <w:rPr>
                            <w:rFonts w:ascii="Arial" w:hAnsi="Arial" w:cs="Arial"/>
                            <w:sz w:val="14"/>
                            <w:szCs w:val="14"/>
                          </w:rPr>
                          <w:t>110</w:t>
                        </w:r>
                      </w:p>
                    </w:tc>
                  </w:tr>
                </w:tbl>
                <w:p w:rsidR="00000000" w:rsidRPr="00526F94" w:rsidRDefault="00457042">
                  <w:pPr>
                    <w:tabs>
                      <w:tab w:val="left" w:pos="284"/>
                    </w:tabs>
                    <w:ind w:left="540"/>
                    <w:rPr>
                      <w:rFonts w:ascii="Arial" w:hAnsi="Arial" w:cs="Arial"/>
                      <w:b/>
                      <w:sz w:val="8"/>
                      <w:szCs w:val="8"/>
                    </w:rPr>
                  </w:pPr>
                </w:p>
                <w:p w:rsidR="00000000" w:rsidRPr="00526F94" w:rsidRDefault="00457042">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000000" w:rsidRPr="00526F94">
                    <w:trPr>
                      <w:trHeight w:val="227"/>
                    </w:trPr>
                    <w:tc>
                      <w:tcPr>
                        <w:tcW w:w="1701" w:type="dxa"/>
                        <w:noWrap/>
                        <w:vAlign w:val="center"/>
                      </w:tcPr>
                      <w:p w:rsidR="00000000" w:rsidRPr="00526F94" w:rsidRDefault="00457042">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000000" w:rsidRPr="00526F94" w:rsidRDefault="00457042">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000000" w:rsidRPr="00526F94" w:rsidRDefault="00457042">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000000" w:rsidRPr="00526F94" w:rsidRDefault="00457042">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000000" w:rsidRPr="00526F94" w:rsidRDefault="00457042">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000000" w:rsidRPr="00526F94" w:rsidRDefault="00457042">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000000" w:rsidRPr="00526F94" w:rsidRDefault="00457042">
                        <w:pPr>
                          <w:tabs>
                            <w:tab w:val="left" w:pos="72"/>
                          </w:tabs>
                          <w:ind w:left="72"/>
                          <w:jc w:val="center"/>
                          <w:rPr>
                            <w:rFonts w:ascii="Arial" w:hAnsi="Arial" w:cs="Arial"/>
                            <w:sz w:val="14"/>
                            <w:szCs w:val="14"/>
                          </w:rPr>
                        </w:pPr>
                        <w:r w:rsidRPr="00526F94">
                          <w:rPr>
                            <w:rFonts w:ascii="Arial" w:hAnsi="Arial" w:cs="Arial"/>
                            <w:sz w:val="14"/>
                            <w:szCs w:val="14"/>
                          </w:rPr>
                          <w:t>….</w:t>
                        </w:r>
                      </w:p>
                    </w:tc>
                  </w:tr>
                  <w:tr w:rsidR="00000000" w:rsidRPr="00526F94">
                    <w:trPr>
                      <w:trHeight w:val="227"/>
                    </w:trPr>
                    <w:tc>
                      <w:tcPr>
                        <w:tcW w:w="1701" w:type="dxa"/>
                        <w:noWrap/>
                        <w:vAlign w:val="center"/>
                      </w:tcPr>
                      <w:p w:rsidR="00000000" w:rsidRPr="00526F94" w:rsidRDefault="00457042">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000000" w:rsidRPr="00526F94" w:rsidRDefault="00457042">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000000" w:rsidRPr="00526F94" w:rsidRDefault="00457042">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000000" w:rsidRPr="00526F94" w:rsidRDefault="00457042">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000000" w:rsidRPr="00526F94" w:rsidRDefault="00457042">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000000" w:rsidRPr="00526F94" w:rsidRDefault="00457042">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000000" w:rsidRPr="00526F94" w:rsidRDefault="00457042">
                        <w:pPr>
                          <w:tabs>
                            <w:tab w:val="left" w:pos="72"/>
                          </w:tabs>
                          <w:ind w:left="72"/>
                          <w:jc w:val="center"/>
                          <w:rPr>
                            <w:rFonts w:ascii="Arial" w:hAnsi="Arial" w:cs="Arial"/>
                            <w:sz w:val="14"/>
                            <w:szCs w:val="14"/>
                          </w:rPr>
                        </w:pPr>
                        <w:r w:rsidRPr="00526F94">
                          <w:rPr>
                            <w:rFonts w:ascii="Arial" w:hAnsi="Arial" w:cs="Arial"/>
                            <w:sz w:val="14"/>
                            <w:szCs w:val="14"/>
                          </w:rPr>
                          <w:t>….</w:t>
                        </w:r>
                      </w:p>
                    </w:tc>
                  </w:tr>
                </w:tbl>
                <w:p w:rsidR="00000000" w:rsidRPr="00526F94" w:rsidRDefault="00457042">
                  <w:pPr>
                    <w:tabs>
                      <w:tab w:val="left" w:pos="284"/>
                    </w:tabs>
                    <w:ind w:left="540"/>
                    <w:rPr>
                      <w:rFonts w:ascii="Arial" w:hAnsi="Arial" w:cs="Arial"/>
                      <w:b/>
                      <w:sz w:val="8"/>
                      <w:szCs w:val="8"/>
                    </w:rPr>
                  </w:pPr>
                </w:p>
                <w:p w:rsidR="00000000" w:rsidRPr="00526F94" w:rsidRDefault="00457042">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w:t>
                  </w:r>
                  <w:r w:rsidRPr="00526F94">
                    <w:rPr>
                      <w:rFonts w:ascii="Arial" w:hAnsi="Arial" w:cs="Arial"/>
                      <w:b/>
                      <w:spacing w:val="-4"/>
                      <w:sz w:val="14"/>
                      <w:szCs w:val="14"/>
                    </w:rPr>
                    <w:t>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000000" w:rsidRPr="00526F94">
                    <w:trPr>
                      <w:trHeight w:val="224"/>
                    </w:trPr>
                    <w:tc>
                      <w:tcPr>
                        <w:tcW w:w="0" w:type="auto"/>
                        <w:vAlign w:val="center"/>
                      </w:tcPr>
                      <w:p w:rsidR="00000000" w:rsidRPr="00526F94" w:rsidRDefault="00457042">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000000" w:rsidRPr="00526F94" w:rsidRDefault="00457042">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000000" w:rsidRPr="00526F94">
                    <w:trPr>
                      <w:trHeight w:val="224"/>
                    </w:trPr>
                    <w:tc>
                      <w:tcPr>
                        <w:tcW w:w="0" w:type="auto"/>
                        <w:vAlign w:val="center"/>
                      </w:tcPr>
                      <w:p w:rsidR="00000000" w:rsidRPr="00526F94" w:rsidRDefault="00457042">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000000" w:rsidRPr="00526F94" w:rsidRDefault="00457042">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000000" w:rsidRPr="00526F94">
                    <w:trPr>
                      <w:trHeight w:val="224"/>
                    </w:trPr>
                    <w:tc>
                      <w:tcPr>
                        <w:tcW w:w="0" w:type="auto"/>
                        <w:vAlign w:val="center"/>
                      </w:tcPr>
                      <w:p w:rsidR="00000000" w:rsidRPr="00526F94" w:rsidRDefault="00457042">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000000" w:rsidRPr="00526F94" w:rsidRDefault="00457042">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000000" w:rsidRPr="00526F94" w:rsidRDefault="00457042">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000000" w:rsidRPr="00526F94" w:rsidRDefault="00457042">
                  <w:pPr>
                    <w:tabs>
                      <w:tab w:val="left" w:pos="284"/>
                    </w:tabs>
                    <w:ind w:left="540"/>
                    <w:jc w:val="both"/>
                    <w:rPr>
                      <w:rFonts w:ascii="Arial" w:hAnsi="Arial" w:cs="Arial"/>
                      <w:bCs/>
                      <w:sz w:val="8"/>
                      <w:szCs w:val="8"/>
                    </w:rPr>
                  </w:pPr>
                </w:p>
                <w:p w:rsidR="00000000" w:rsidRPr="00526F94" w:rsidRDefault="00457042">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000000" w:rsidRPr="00526F94">
                    <w:trPr>
                      <w:trHeight w:val="227"/>
                    </w:trPr>
                    <w:tc>
                      <w:tcPr>
                        <w:tcW w:w="1425" w:type="dxa"/>
                        <w:vAlign w:val="center"/>
                      </w:tcPr>
                      <w:p w:rsidR="00000000" w:rsidRPr="00526F94" w:rsidRDefault="00457042">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60 και άνω</w:t>
                        </w:r>
                      </w:p>
                    </w:tc>
                  </w:tr>
                  <w:tr w:rsidR="00000000" w:rsidRPr="00526F94">
                    <w:trPr>
                      <w:trHeight w:val="227"/>
                    </w:trPr>
                    <w:tc>
                      <w:tcPr>
                        <w:tcW w:w="1425" w:type="dxa"/>
                        <w:vAlign w:val="center"/>
                      </w:tcPr>
                      <w:p w:rsidR="00000000" w:rsidRPr="00526F94" w:rsidRDefault="00457042">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000000" w:rsidRPr="00526F94" w:rsidRDefault="00457042">
                        <w:pPr>
                          <w:tabs>
                            <w:tab w:val="left" w:pos="284"/>
                          </w:tabs>
                          <w:jc w:val="center"/>
                          <w:rPr>
                            <w:rFonts w:ascii="Arial" w:hAnsi="Arial" w:cs="Arial"/>
                            <w:sz w:val="13"/>
                            <w:szCs w:val="13"/>
                          </w:rPr>
                        </w:pPr>
                        <w:r w:rsidRPr="00526F94">
                          <w:rPr>
                            <w:rFonts w:ascii="Arial" w:hAnsi="Arial" w:cs="Arial"/>
                            <w:sz w:val="13"/>
                            <w:szCs w:val="13"/>
                          </w:rPr>
                          <w:t>420</w:t>
                        </w:r>
                      </w:p>
                    </w:tc>
                  </w:tr>
                </w:tbl>
                <w:p w:rsidR="00000000" w:rsidRPr="0022008A" w:rsidRDefault="00457042">
                  <w:pPr>
                    <w:rPr>
                      <w:sz w:val="8"/>
                      <w:szCs w:val="8"/>
                    </w:rPr>
                  </w:pPr>
                </w:p>
                <w:p w:rsidR="00000000" w:rsidRPr="00526F94" w:rsidRDefault="00457042">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000000" w:rsidRPr="00526F94">
                    <w:trPr>
                      <w:trHeight w:val="227"/>
                    </w:trPr>
                    <w:tc>
                      <w:tcPr>
                        <w:tcW w:w="1425" w:type="dxa"/>
                        <w:vAlign w:val="center"/>
                      </w:tcPr>
                      <w:p w:rsidR="00000000" w:rsidRPr="00526F94" w:rsidRDefault="00457042">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000000" w:rsidRPr="00526F94" w:rsidRDefault="00457042">
                        <w:pPr>
                          <w:ind w:right="-108"/>
                          <w:jc w:val="center"/>
                          <w:rPr>
                            <w:rFonts w:ascii="Arial" w:hAnsi="Arial" w:cs="Arial"/>
                            <w:sz w:val="13"/>
                            <w:szCs w:val="13"/>
                          </w:rPr>
                        </w:pPr>
                        <w:r>
                          <w:rPr>
                            <w:rFonts w:ascii="Arial" w:hAnsi="Arial" w:cs="Arial"/>
                            <w:sz w:val="13"/>
                            <w:szCs w:val="13"/>
                          </w:rPr>
                          <w:t>50%</w:t>
                        </w:r>
                      </w:p>
                    </w:tc>
                    <w:tc>
                      <w:tcPr>
                        <w:tcW w:w="540" w:type="dxa"/>
                        <w:vAlign w:val="center"/>
                      </w:tcPr>
                      <w:p w:rsidR="00000000" w:rsidRPr="00526F94" w:rsidRDefault="00457042">
                        <w:pPr>
                          <w:ind w:right="-108"/>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ind w:right="-108"/>
                          <w:jc w:val="center"/>
                          <w:rPr>
                            <w:rFonts w:ascii="Arial" w:hAnsi="Arial" w:cs="Arial"/>
                            <w:sz w:val="13"/>
                            <w:szCs w:val="13"/>
                          </w:rPr>
                        </w:pPr>
                        <w:r>
                          <w:rPr>
                            <w:rFonts w:ascii="Arial" w:hAnsi="Arial" w:cs="Arial"/>
                            <w:sz w:val="13"/>
                            <w:szCs w:val="13"/>
                          </w:rPr>
                          <w:t>60%</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tabs>
                            <w:tab w:val="left" w:pos="284"/>
                          </w:tabs>
                          <w:jc w:val="center"/>
                          <w:rPr>
                            <w:rFonts w:ascii="Arial" w:hAnsi="Arial" w:cs="Arial"/>
                            <w:sz w:val="13"/>
                            <w:szCs w:val="13"/>
                          </w:rPr>
                        </w:pPr>
                      </w:p>
                    </w:tc>
                    <w:tc>
                      <w:tcPr>
                        <w:tcW w:w="361"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19" w:type="dxa"/>
                        <w:vAlign w:val="center"/>
                      </w:tcPr>
                      <w:p w:rsidR="00000000" w:rsidRPr="00526F94" w:rsidRDefault="00457042">
                        <w:pPr>
                          <w:tabs>
                            <w:tab w:val="left" w:pos="284"/>
                          </w:tabs>
                          <w:jc w:val="center"/>
                          <w:rPr>
                            <w:rFonts w:ascii="Arial" w:hAnsi="Arial" w:cs="Arial"/>
                            <w:sz w:val="13"/>
                            <w:szCs w:val="13"/>
                          </w:rPr>
                        </w:pPr>
                      </w:p>
                    </w:tc>
                    <w:tc>
                      <w:tcPr>
                        <w:tcW w:w="506" w:type="dxa"/>
                        <w:vAlign w:val="center"/>
                      </w:tcPr>
                      <w:p w:rsidR="00000000" w:rsidRPr="00526F94" w:rsidRDefault="00457042">
                        <w:pPr>
                          <w:tabs>
                            <w:tab w:val="left" w:pos="284"/>
                          </w:tabs>
                          <w:jc w:val="center"/>
                          <w:rPr>
                            <w:rFonts w:ascii="Arial" w:hAnsi="Arial" w:cs="Arial"/>
                            <w:sz w:val="13"/>
                            <w:szCs w:val="13"/>
                          </w:rPr>
                        </w:pPr>
                      </w:p>
                    </w:tc>
                  </w:tr>
                  <w:tr w:rsidR="00000000" w:rsidRPr="00526F94">
                    <w:trPr>
                      <w:trHeight w:val="227"/>
                    </w:trPr>
                    <w:tc>
                      <w:tcPr>
                        <w:tcW w:w="1425" w:type="dxa"/>
                        <w:vAlign w:val="center"/>
                      </w:tcPr>
                      <w:p w:rsidR="00000000" w:rsidRPr="00526F94" w:rsidRDefault="00457042">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tabs>
                            <w:tab w:val="left" w:pos="284"/>
                          </w:tabs>
                          <w:jc w:val="center"/>
                          <w:rPr>
                            <w:rFonts w:ascii="Arial" w:hAnsi="Arial" w:cs="Arial"/>
                            <w:sz w:val="13"/>
                            <w:szCs w:val="13"/>
                          </w:rPr>
                        </w:pPr>
                      </w:p>
                    </w:tc>
                    <w:tc>
                      <w:tcPr>
                        <w:tcW w:w="361"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19" w:type="dxa"/>
                        <w:vAlign w:val="center"/>
                      </w:tcPr>
                      <w:p w:rsidR="00000000" w:rsidRPr="00526F94" w:rsidRDefault="00457042">
                        <w:pPr>
                          <w:tabs>
                            <w:tab w:val="left" w:pos="284"/>
                          </w:tabs>
                          <w:jc w:val="center"/>
                          <w:rPr>
                            <w:rFonts w:ascii="Arial" w:hAnsi="Arial" w:cs="Arial"/>
                            <w:sz w:val="13"/>
                            <w:szCs w:val="13"/>
                          </w:rPr>
                        </w:pPr>
                      </w:p>
                    </w:tc>
                    <w:tc>
                      <w:tcPr>
                        <w:tcW w:w="506" w:type="dxa"/>
                        <w:vAlign w:val="center"/>
                      </w:tcPr>
                      <w:p w:rsidR="00000000" w:rsidRPr="00526F94" w:rsidRDefault="00457042">
                        <w:pPr>
                          <w:tabs>
                            <w:tab w:val="left" w:pos="284"/>
                          </w:tabs>
                          <w:jc w:val="center"/>
                          <w:rPr>
                            <w:rFonts w:ascii="Arial" w:hAnsi="Arial" w:cs="Arial"/>
                            <w:sz w:val="13"/>
                            <w:szCs w:val="13"/>
                          </w:rPr>
                        </w:pPr>
                      </w:p>
                    </w:tc>
                  </w:tr>
                </w:tbl>
                <w:p w:rsidR="00000000" w:rsidRPr="0089712D" w:rsidRDefault="00457042">
                  <w:pPr>
                    <w:rPr>
                      <w:sz w:val="8"/>
                      <w:szCs w:val="8"/>
                    </w:rPr>
                  </w:pPr>
                </w:p>
                <w:p w:rsidR="00000000" w:rsidRPr="00526F94" w:rsidRDefault="00457042">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ΑΝΑΠΗΡΙΑ ΓΟ</w:t>
                  </w:r>
                  <w:r>
                    <w:rPr>
                      <w:rFonts w:ascii="Arial" w:hAnsi="Arial" w:cs="Arial"/>
                      <w:b/>
                      <w:sz w:val="14"/>
                      <w:szCs w:val="14"/>
                    </w:rPr>
                    <w:t xml:space="preserve">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000000" w:rsidRPr="00526F94">
                    <w:trPr>
                      <w:trHeight w:val="227"/>
                    </w:trPr>
                    <w:tc>
                      <w:tcPr>
                        <w:tcW w:w="1425" w:type="dxa"/>
                        <w:vAlign w:val="center"/>
                      </w:tcPr>
                      <w:p w:rsidR="00000000" w:rsidRPr="00526F94" w:rsidRDefault="00457042">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000000" w:rsidRPr="00526F94" w:rsidRDefault="00457042">
                        <w:pPr>
                          <w:ind w:right="-108"/>
                          <w:jc w:val="center"/>
                          <w:rPr>
                            <w:rFonts w:ascii="Arial" w:hAnsi="Arial" w:cs="Arial"/>
                            <w:sz w:val="13"/>
                            <w:szCs w:val="13"/>
                          </w:rPr>
                        </w:pPr>
                        <w:r>
                          <w:rPr>
                            <w:rFonts w:ascii="Arial" w:hAnsi="Arial" w:cs="Arial"/>
                            <w:sz w:val="13"/>
                            <w:szCs w:val="13"/>
                          </w:rPr>
                          <w:t>50%</w:t>
                        </w:r>
                      </w:p>
                    </w:tc>
                    <w:tc>
                      <w:tcPr>
                        <w:tcW w:w="540" w:type="dxa"/>
                        <w:vAlign w:val="center"/>
                      </w:tcPr>
                      <w:p w:rsidR="00000000" w:rsidRPr="00526F94" w:rsidRDefault="00457042">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000000" w:rsidRPr="00526F94" w:rsidRDefault="00457042">
                        <w:pPr>
                          <w:ind w:right="-108"/>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ind w:right="-108"/>
                          <w:jc w:val="center"/>
                          <w:rPr>
                            <w:rFonts w:ascii="Arial" w:hAnsi="Arial" w:cs="Arial"/>
                            <w:sz w:val="13"/>
                            <w:szCs w:val="13"/>
                          </w:rPr>
                        </w:pPr>
                        <w:r>
                          <w:rPr>
                            <w:rFonts w:ascii="Arial" w:hAnsi="Arial" w:cs="Arial"/>
                            <w:sz w:val="13"/>
                            <w:szCs w:val="13"/>
                          </w:rPr>
                          <w:t>67%</w:t>
                        </w:r>
                      </w:p>
                    </w:tc>
                    <w:tc>
                      <w:tcPr>
                        <w:tcW w:w="540" w:type="dxa"/>
                        <w:vAlign w:val="center"/>
                      </w:tcPr>
                      <w:p w:rsidR="00000000" w:rsidRPr="00526F94" w:rsidRDefault="00457042">
                        <w:pPr>
                          <w:ind w:right="-108"/>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ind w:right="-108"/>
                          <w:jc w:val="center"/>
                          <w:rPr>
                            <w:rFonts w:ascii="Arial" w:hAnsi="Arial" w:cs="Arial"/>
                            <w:sz w:val="13"/>
                            <w:szCs w:val="13"/>
                          </w:rPr>
                        </w:pPr>
                        <w:r>
                          <w:rPr>
                            <w:rFonts w:ascii="Arial" w:hAnsi="Arial" w:cs="Arial"/>
                            <w:sz w:val="13"/>
                            <w:szCs w:val="13"/>
                          </w:rPr>
                          <w:t>70%</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506" w:type="dxa"/>
                        <w:vAlign w:val="center"/>
                      </w:tcPr>
                      <w:p w:rsidR="00000000" w:rsidRPr="00526F94" w:rsidRDefault="00457042">
                        <w:pPr>
                          <w:tabs>
                            <w:tab w:val="left" w:pos="284"/>
                          </w:tabs>
                          <w:jc w:val="center"/>
                          <w:rPr>
                            <w:rFonts w:ascii="Arial" w:hAnsi="Arial" w:cs="Arial"/>
                            <w:sz w:val="13"/>
                            <w:szCs w:val="13"/>
                          </w:rPr>
                        </w:pPr>
                      </w:p>
                    </w:tc>
                    <w:tc>
                      <w:tcPr>
                        <w:tcW w:w="872" w:type="dxa"/>
                        <w:vAlign w:val="center"/>
                      </w:tcPr>
                      <w:p w:rsidR="00000000" w:rsidRPr="00526F94" w:rsidRDefault="00457042">
                        <w:pPr>
                          <w:tabs>
                            <w:tab w:val="left" w:pos="284"/>
                          </w:tabs>
                          <w:jc w:val="center"/>
                          <w:rPr>
                            <w:rFonts w:ascii="Arial" w:hAnsi="Arial" w:cs="Arial"/>
                            <w:sz w:val="13"/>
                            <w:szCs w:val="13"/>
                          </w:rPr>
                        </w:pPr>
                      </w:p>
                    </w:tc>
                  </w:tr>
                  <w:tr w:rsidR="00000000" w:rsidRPr="00526F94">
                    <w:trPr>
                      <w:trHeight w:val="227"/>
                    </w:trPr>
                    <w:tc>
                      <w:tcPr>
                        <w:tcW w:w="1425" w:type="dxa"/>
                        <w:vAlign w:val="center"/>
                      </w:tcPr>
                      <w:p w:rsidR="00000000" w:rsidRPr="00526F94" w:rsidRDefault="00457042">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000000" w:rsidRPr="00526F94" w:rsidRDefault="00457042">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433" w:type="dxa"/>
                        <w:vAlign w:val="center"/>
                      </w:tcPr>
                      <w:p w:rsidR="00000000" w:rsidRPr="00526F94" w:rsidRDefault="00457042">
                        <w:pPr>
                          <w:tabs>
                            <w:tab w:val="left" w:pos="284"/>
                          </w:tabs>
                          <w:jc w:val="center"/>
                          <w:rPr>
                            <w:rFonts w:ascii="Arial" w:hAnsi="Arial" w:cs="Arial"/>
                            <w:sz w:val="13"/>
                            <w:szCs w:val="13"/>
                          </w:rPr>
                        </w:pPr>
                      </w:p>
                    </w:tc>
                    <w:tc>
                      <w:tcPr>
                        <w:tcW w:w="506" w:type="dxa"/>
                        <w:vAlign w:val="center"/>
                      </w:tcPr>
                      <w:p w:rsidR="00000000" w:rsidRPr="00526F94" w:rsidRDefault="00457042">
                        <w:pPr>
                          <w:tabs>
                            <w:tab w:val="left" w:pos="284"/>
                          </w:tabs>
                          <w:jc w:val="center"/>
                          <w:rPr>
                            <w:rFonts w:ascii="Arial" w:hAnsi="Arial" w:cs="Arial"/>
                            <w:sz w:val="13"/>
                            <w:szCs w:val="13"/>
                          </w:rPr>
                        </w:pPr>
                      </w:p>
                    </w:tc>
                    <w:tc>
                      <w:tcPr>
                        <w:tcW w:w="872" w:type="dxa"/>
                        <w:vAlign w:val="center"/>
                      </w:tcPr>
                      <w:p w:rsidR="00000000" w:rsidRPr="00526F94" w:rsidRDefault="00457042">
                        <w:pPr>
                          <w:tabs>
                            <w:tab w:val="left" w:pos="284"/>
                          </w:tabs>
                          <w:jc w:val="center"/>
                          <w:rPr>
                            <w:rFonts w:ascii="Arial" w:hAnsi="Arial" w:cs="Arial"/>
                            <w:sz w:val="13"/>
                            <w:szCs w:val="13"/>
                          </w:rPr>
                        </w:pPr>
                      </w:p>
                    </w:tc>
                  </w:tr>
                  <w:tr w:rsidR="00000000" w:rsidRPr="00526F94">
                    <w:trPr>
                      <w:trHeight w:val="227"/>
                    </w:trPr>
                    <w:tc>
                      <w:tcPr>
                        <w:tcW w:w="10169" w:type="dxa"/>
                        <w:gridSpan w:val="18"/>
                        <w:vAlign w:val="center"/>
                      </w:tcPr>
                      <w:p w:rsidR="00000000" w:rsidRPr="00526F94" w:rsidRDefault="00457042">
                        <w:pPr>
                          <w:tabs>
                            <w:tab w:val="left" w:pos="284"/>
                          </w:tabs>
                          <w:rPr>
                            <w:rFonts w:ascii="Arial" w:hAnsi="Arial" w:cs="Arial"/>
                            <w:sz w:val="13"/>
                            <w:szCs w:val="13"/>
                          </w:rPr>
                        </w:pPr>
                        <w:r>
                          <w:t xml:space="preserve">  </w:t>
                        </w:r>
                        <w:r>
                          <w:rPr>
                            <w:rFonts w:ascii="Arial" w:hAnsi="Arial" w:cs="Arial"/>
                            <w:b/>
                            <w:sz w:val="14"/>
                            <w:szCs w:val="14"/>
                          </w:rPr>
                          <w:t>13.</w:t>
                        </w:r>
                        <w:r>
                          <w:rPr>
                            <w:rFonts w:ascii="Arial" w:hAnsi="Arial" w:cs="Arial"/>
                            <w:sz w:val="14"/>
                            <w:szCs w:val="14"/>
                          </w:rPr>
                          <w:t xml:space="preserve"> </w:t>
                        </w:r>
                        <w:r>
                          <w:rPr>
                            <w:rFonts w:ascii="Arial" w:hAnsi="Arial" w:cs="Arial"/>
                            <w:b/>
                            <w:sz w:val="14"/>
                            <w:szCs w:val="14"/>
                          </w:rPr>
                          <w:t>ΔΙΔΑΚΤΟΡΙΚΟ  σχετικό  με το αντικείμενο της ΕΙΔΙΚΟΤΗΤΑΣ  βαθμολο</w:t>
                        </w:r>
                        <w:r>
                          <w:rPr>
                            <w:rFonts w:ascii="Arial" w:hAnsi="Arial" w:cs="Arial"/>
                            <w:b/>
                            <w:sz w:val="14"/>
                            <w:szCs w:val="14"/>
                          </w:rPr>
                          <w:t>γείται  150 μονάδες</w:t>
                        </w:r>
                      </w:p>
                    </w:tc>
                  </w:tr>
                  <w:tr w:rsidR="00000000">
                    <w:trPr>
                      <w:trHeight w:val="227"/>
                    </w:trPr>
                    <w:tc>
                      <w:tcPr>
                        <w:tcW w:w="10169" w:type="dxa"/>
                        <w:gridSpan w:val="18"/>
                        <w:vAlign w:val="center"/>
                      </w:tcPr>
                      <w:p w:rsidR="00000000" w:rsidRDefault="00457042">
                        <w:pPr>
                          <w:tabs>
                            <w:tab w:val="left" w:pos="284"/>
                          </w:tabs>
                          <w:rPr>
                            <w:rFonts w:ascii="Arial" w:hAnsi="Arial" w:cs="Arial"/>
                            <w:b/>
                            <w:sz w:val="14"/>
                            <w:szCs w:val="14"/>
                          </w:rPr>
                        </w:pPr>
                        <w:r>
                          <w:rPr>
                            <w:rFonts w:ascii="Arial" w:hAnsi="Arial" w:cs="Arial"/>
                            <w:b/>
                            <w:sz w:val="14"/>
                            <w:szCs w:val="14"/>
                          </w:rPr>
                          <w:t>14. ΜΕΤΑΠΤΥΧΙΑΚΟ σχετικό με το αντικείμενο της ΕΙΔΙΚΟΤΗΤΑΣ  βαθμολογείται 100 μονάδες</w:t>
                        </w:r>
                      </w:p>
                    </w:tc>
                  </w:tr>
                </w:tbl>
                <w:p w:rsidR="00000000" w:rsidRDefault="00457042">
                  <w:pPr>
                    <w:rPr>
                      <w:rFonts w:ascii="Arial" w:hAnsi="Arial" w:cs="Arial"/>
                      <w:b/>
                      <w:sz w:val="16"/>
                      <w:szCs w:val="16"/>
                      <w:u w:val="single"/>
                    </w:rPr>
                  </w:pPr>
                  <w:r>
                    <w:rPr>
                      <w:rFonts w:ascii="Arial" w:hAnsi="Arial" w:cs="Arial"/>
                      <w:b/>
                      <w:sz w:val="14"/>
                      <w:szCs w:val="14"/>
                    </w:rPr>
                    <w:t xml:space="preserve">       </w:t>
                  </w:r>
                </w:p>
                <w:p w:rsidR="00000000" w:rsidRDefault="00457042">
                  <w:pPr>
                    <w:numPr>
                      <w:ilvl w:val="0"/>
                      <w:numId w:val="37"/>
                    </w:numPr>
                    <w:tabs>
                      <w:tab w:val="left" w:pos="0"/>
                      <w:tab w:val="left" w:pos="709"/>
                    </w:tabs>
                    <w:rPr>
                      <w:rFonts w:ascii="Arial" w:hAnsi="Arial" w:cs="Arial"/>
                      <w:i/>
                      <w:sz w:val="16"/>
                      <w:szCs w:val="16"/>
                    </w:rPr>
                  </w:pPr>
                  <w:r>
                    <w:rPr>
                      <w:rFonts w:ascii="Arial" w:hAnsi="Arial" w:cs="Arial"/>
                      <w:i/>
                      <w:sz w:val="16"/>
                      <w:szCs w:val="16"/>
                    </w:rPr>
                    <w:t>Αν ο υποψήφιος έχει διδακτορικό και μεταπτυχιακό τίτλο, μοριοδοτείται μόνο το διδακτορικό δίπλωμα.</w:t>
                  </w:r>
                </w:p>
                <w:p w:rsidR="00000000" w:rsidRDefault="00457042">
                  <w:pPr>
                    <w:tabs>
                      <w:tab w:val="left" w:pos="0"/>
                      <w:tab w:val="left" w:pos="567"/>
                    </w:tabs>
                    <w:spacing w:before="480"/>
                    <w:jc w:val="both"/>
                    <w:rPr>
                      <w:rFonts w:ascii="Arial" w:hAnsi="Arial" w:cs="Arial"/>
                      <w:b/>
                      <w:szCs w:val="24"/>
                      <w:u w:val="single"/>
                    </w:rPr>
                  </w:pPr>
                </w:p>
                <w:p w:rsidR="00000000" w:rsidRDefault="00457042"/>
                <w:p w:rsidR="00000000" w:rsidRPr="008B67DD" w:rsidRDefault="00457042">
                  <w:r>
                    <w:t xml:space="preserve">    </w:t>
                  </w:r>
                </w:p>
              </w:txbxContent>
            </v:textbox>
            <w10:wrap type="square"/>
          </v:shape>
        </w:pict>
      </w:r>
    </w:p>
    <w:sectPr w:rsidR="00457042">
      <w:footerReference w:type="even" r:id="rId7"/>
      <w:footerReference w:type="default" r:id="rId8"/>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042" w:rsidRDefault="00457042">
      <w:r>
        <w:separator/>
      </w:r>
    </w:p>
  </w:endnote>
  <w:endnote w:type="continuationSeparator" w:id="0">
    <w:p w:rsidR="00457042" w:rsidRDefault="00457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45704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4570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457042">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124DE1">
      <w:rPr>
        <w:rStyle w:val="a5"/>
        <w:rFonts w:ascii="Arial" w:hAnsi="Arial" w:cs="Arial"/>
        <w:noProof/>
        <w:sz w:val="20"/>
      </w:rPr>
      <w:t>15</w:t>
    </w:r>
    <w:r w:rsidRPr="00DD1EAD">
      <w:rPr>
        <w:rStyle w:val="a5"/>
        <w:rFonts w:ascii="Arial" w:hAnsi="Arial" w:cs="Arial"/>
        <w:sz w:val="20"/>
      </w:rPr>
      <w:fldChar w:fldCharType="end"/>
    </w:r>
  </w:p>
  <w:p w:rsidR="00B1599B" w:rsidRPr="00E23C21" w:rsidRDefault="00457042">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042" w:rsidRDefault="00457042">
      <w:r>
        <w:separator/>
      </w:r>
    </w:p>
  </w:footnote>
  <w:footnote w:type="continuationSeparator" w:id="0">
    <w:p w:rsidR="00457042" w:rsidRDefault="004570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2506FB"/>
    <w:multiLevelType w:val="hybridMultilevel"/>
    <w:tmpl w:val="D3E2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5">
    <w:nsid w:val="63A85F35"/>
    <w:multiLevelType w:val="hybridMultilevel"/>
    <w:tmpl w:val="6D8C16CC"/>
    <w:lvl w:ilvl="0" w:tplc="1BEC8484">
      <w:start w:val="1"/>
      <w:numFmt w:val="decimal"/>
      <w:lvlText w:val="%1)"/>
      <w:lvlJc w:val="left"/>
      <w:pPr>
        <w:ind w:left="560" w:hanging="5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8">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2">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3">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7"/>
  </w:num>
  <w:num w:numId="7">
    <w:abstractNumId w:val="31"/>
  </w:num>
  <w:num w:numId="8">
    <w:abstractNumId w:val="10"/>
  </w:num>
  <w:num w:numId="9">
    <w:abstractNumId w:val="5"/>
  </w:num>
  <w:num w:numId="10">
    <w:abstractNumId w:val="29"/>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2"/>
  </w:num>
  <w:num w:numId="19">
    <w:abstractNumId w:val="22"/>
  </w:num>
  <w:num w:numId="20">
    <w:abstractNumId w:val="14"/>
  </w:num>
  <w:num w:numId="21">
    <w:abstractNumId w:val="7"/>
  </w:num>
  <w:num w:numId="22">
    <w:abstractNumId w:val="11"/>
  </w:num>
  <w:num w:numId="23">
    <w:abstractNumId w:val="16"/>
  </w:num>
  <w:num w:numId="24">
    <w:abstractNumId w:val="26"/>
  </w:num>
  <w:num w:numId="25">
    <w:abstractNumId w:val="28"/>
  </w:num>
  <w:num w:numId="26">
    <w:abstractNumId w:val="8"/>
  </w:num>
  <w:num w:numId="27">
    <w:abstractNumId w:val="6"/>
  </w:num>
  <w:num w:numId="28">
    <w:abstractNumId w:val="30"/>
  </w:num>
  <w:num w:numId="29">
    <w:abstractNumId w:val="33"/>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4"/>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3"/>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4DE1"/>
    <w:rsid w:val="00124DE1"/>
    <w:rsid w:val="0045704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pPr>
    <w:rPr>
      <w:sz w:val="28"/>
    </w:rPr>
  </w:style>
  <w:style w:type="paragraph" w:styleId="20">
    <w:name w:val="Body Text Indent 2"/>
    <w:basedOn w:val="a"/>
    <w:pPr>
      <w:tabs>
        <w:tab w:val="left" w:pos="0"/>
      </w:tabs>
      <w:ind w:firstLine="709"/>
    </w:pPr>
    <w:rPr>
      <w:sz w:val="28"/>
    </w:rPr>
  </w:style>
  <w:style w:type="paragraph" w:styleId="a4">
    <w:name w:val="footer"/>
    <w:basedOn w:val="a"/>
    <w:pPr>
      <w:tabs>
        <w:tab w:val="center" w:pos="4153"/>
        <w:tab w:val="right" w:pos="8306"/>
      </w:tabs>
    </w:pPr>
  </w:style>
  <w:style w:type="character" w:styleId="a5">
    <w:name w:val="page number"/>
    <w:basedOn w:val="a0"/>
  </w:style>
  <w:style w:type="paragraph" w:customStyle="1" w:styleId="BodyText21">
    <w:name w:val="Body Text 21"/>
    <w:basedOn w:val="a"/>
    <w:pPr>
      <w:ind w:firstLine="426"/>
      <w:jc w:val="both"/>
    </w:pPr>
    <w:rPr>
      <w:sz w:val="28"/>
    </w:rPr>
  </w:style>
  <w:style w:type="paragraph" w:customStyle="1" w:styleId="a6">
    <w:name w:val="Προσόντα"/>
    <w:basedOn w:val="a"/>
    <w:link w:val="Char"/>
    <w:pPr>
      <w:ind w:firstLine="680"/>
      <w:jc w:val="both"/>
    </w:pPr>
    <w:rPr>
      <w:rFonts w:ascii="Verdana" w:hAnsi="Verdana"/>
      <w:sz w:val="26"/>
    </w:rPr>
  </w:style>
  <w:style w:type="character" w:customStyle="1" w:styleId="Char">
    <w:name w:val="Προσόντα Char"/>
    <w:link w:val="a6"/>
    <w:rPr>
      <w:rFonts w:ascii="Verdana" w:hAnsi="Verdana"/>
      <w:sz w:val="26"/>
      <w:lang w:val="el-GR" w:eastAsia="el-GR" w:bidi="ar-SA"/>
    </w:rPr>
  </w:style>
  <w:style w:type="paragraph" w:styleId="21">
    <w:name w:val="Body Text 2"/>
    <w:basedOn w:val="a"/>
    <w:pPr>
      <w:spacing w:after="120" w:line="480" w:lineRule="auto"/>
    </w:pPr>
  </w:style>
  <w:style w:type="paragraph" w:customStyle="1" w:styleId="a7">
    <w:name w:val="ΟΣ_παρ_κειμένου"/>
    <w:basedOn w:val="a"/>
    <w:link w:val="Char0"/>
    <w:pPr>
      <w:spacing w:before="120" w:line="340" w:lineRule="atLeast"/>
      <w:jc w:val="both"/>
    </w:pPr>
    <w:rPr>
      <w:rFonts w:ascii="Tahoma" w:hAnsi="Tahoma" w:cs="Tahoma"/>
      <w:sz w:val="22"/>
      <w:szCs w:val="22"/>
    </w:rPr>
  </w:style>
  <w:style w:type="character" w:customStyle="1" w:styleId="Char0">
    <w:name w:val="ΟΣ_παρ_κειμένου Char"/>
    <w:link w:val="a7"/>
    <w:rPr>
      <w:rFonts w:ascii="Tahoma" w:hAnsi="Tahoma" w:cs="Tahoma"/>
      <w:sz w:val="22"/>
      <w:szCs w:val="22"/>
      <w:lang w:val="el-GR" w:eastAsia="el-GR" w:bidi="ar-SA"/>
    </w:rPr>
  </w:style>
  <w:style w:type="paragraph" w:customStyle="1" w:styleId="a8">
    <w:name w:val="ΟΣ_παρ_σημείωσης"/>
    <w:basedOn w:val="a7"/>
    <w:pPr>
      <w:spacing w:before="0" w:after="80"/>
    </w:p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pPr>
      <w:spacing w:before="0" w:line="240" w:lineRule="auto"/>
    </w:pPr>
    <w:rPr>
      <w:rFonts w:cs="Times New Roman"/>
      <w:b/>
      <w:bCs/>
      <w:sz w:val="12"/>
      <w:szCs w:val="12"/>
    </w:rPr>
  </w:style>
  <w:style w:type="paragraph" w:customStyle="1" w:styleId="ab">
    <w:name w:val="ΟΣ_ΑριθΤιτλΕνοτ"/>
    <w:basedOn w:val="a"/>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pPr>
      <w:spacing w:before="0"/>
    </w:pPr>
    <w:rPr>
      <w:rFonts w:cs="Times New Roman"/>
      <w:position w:val="12"/>
    </w:rPr>
  </w:style>
  <w:style w:type="paragraph" w:customStyle="1" w:styleId="ad">
    <w:name w:val="ΟΣ_ΥΠΕΡΤΙΤΛΟΣ"/>
    <w:basedOn w:val="a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pPr>
      <w:spacing w:before="160"/>
      <w:ind w:hanging="181"/>
    </w:pPr>
    <w:rPr>
      <w:rFonts w:cs="Times New Roman"/>
      <w:szCs w:val="20"/>
    </w:rPr>
  </w:style>
  <w:style w:type="character" w:customStyle="1" w:styleId="Char1">
    <w:name w:val="ΟΣ_παρ_πεδίου Char"/>
    <w:basedOn w:val="Char0"/>
    <w:link w:val="ae"/>
  </w:style>
  <w:style w:type="character" w:customStyle="1" w:styleId="af">
    <w:name w:val="ΟΣ_χαρ_πεδίου"/>
    <w:rPr>
      <w:b/>
      <w:color w:val="008000"/>
      <w:bdr w:val="none" w:sz="0" w:space="0" w:color="auto"/>
    </w:rPr>
  </w:style>
  <w:style w:type="paragraph" w:styleId="af0">
    <w:name w:val="header"/>
    <w:basedOn w:val="a"/>
    <w:pPr>
      <w:tabs>
        <w:tab w:val="center" w:pos="4153"/>
        <w:tab w:val="right" w:pos="8306"/>
      </w:tabs>
    </w:pPr>
  </w:style>
  <w:style w:type="paragraph" w:customStyle="1" w:styleId="10">
    <w:name w:val="ΟΣ_παραδ_1"/>
    <w:basedOn w:val="a"/>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pPr>
      <w:spacing w:after="60" w:line="280" w:lineRule="atLeast"/>
      <w:ind w:left="851" w:right="851"/>
    </w:pPr>
    <w:rPr>
      <w:i/>
    </w:rPr>
  </w:style>
  <w:style w:type="character" w:customStyle="1" w:styleId="Char2">
    <w:name w:val="ΟΣ_παράδ Char"/>
    <w:link w:val="af1"/>
    <w:rPr>
      <w:rFonts w:ascii="Tahoma" w:hAnsi="Tahoma" w:cs="Tahoma"/>
      <w:i/>
      <w:sz w:val="22"/>
      <w:szCs w:val="22"/>
      <w:lang w:val="el-GR" w:eastAsia="el-GR" w:bidi="ar-SA"/>
    </w:rPr>
  </w:style>
  <w:style w:type="paragraph" w:customStyle="1" w:styleId="-">
    <w:name w:val="ΟΣ_τιτλάκι-βελάκι"/>
    <w:basedOn w:val="a"/>
    <w:link w:val="-Char"/>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Pr>
      <w:rFonts w:ascii="Tahoma" w:hAnsi="Tahoma" w:cs="Tahoma"/>
      <w:b/>
      <w:bCs/>
      <w:i/>
      <w:iCs/>
      <w:color w:val="00597B"/>
      <w:sz w:val="22"/>
      <w:szCs w:val="22"/>
      <w:u w:val="single"/>
      <w:lang w:val="el-GR" w:eastAsia="el-GR" w:bidi="ar-SA"/>
    </w:rPr>
  </w:style>
  <w:style w:type="paragraph" w:styleId="30">
    <w:name w:val="Body Text 3"/>
    <w:basedOn w:val="a"/>
    <w:pPr>
      <w:spacing w:after="120"/>
    </w:pPr>
    <w:rPr>
      <w:sz w:val="16"/>
      <w:szCs w:val="16"/>
    </w:rPr>
  </w:style>
  <w:style w:type="paragraph" w:styleId="af2">
    <w:name w:val="Body Text"/>
    <w:basedOn w:val="a"/>
    <w:pPr>
      <w:spacing w:after="120"/>
    </w:pPr>
  </w:style>
  <w:style w:type="paragraph" w:styleId="31">
    <w:name w:val="Body Text Indent 3"/>
    <w:basedOn w:val="a"/>
    <w:pPr>
      <w:spacing w:after="120"/>
      <w:ind w:left="283"/>
    </w:pPr>
    <w:rPr>
      <w:sz w:val="16"/>
      <w:szCs w:val="16"/>
    </w:rPr>
  </w:style>
  <w:style w:type="paragraph" w:customStyle="1" w:styleId="BodyText31">
    <w:name w:val="Body Text 31"/>
    <w:basedOn w:val="a"/>
    <w:pPr>
      <w:widowControl w:val="0"/>
      <w:tabs>
        <w:tab w:val="left" w:pos="360"/>
      </w:tabs>
      <w:jc w:val="both"/>
    </w:pPr>
    <w:rPr>
      <w:rFonts w:ascii="Courier New" w:hAnsi="Courier New"/>
      <w:b/>
      <w:lang w:val="en-US"/>
    </w:rPr>
  </w:style>
  <w:style w:type="paragraph" w:styleId="af3">
    <w:name w:val="Title"/>
    <w:basedOn w:val="a"/>
    <w:qFormat/>
    <w:pPr>
      <w:jc w:val="center"/>
    </w:pPr>
    <w:rPr>
      <w:b/>
      <w:sz w:val="28"/>
    </w:rPr>
  </w:style>
  <w:style w:type="character" w:styleId="-0">
    <w:name w:val="Hyperlink"/>
    <w:rPr>
      <w:color w:val="0000FF"/>
      <w:u w:val="single"/>
    </w:rPr>
  </w:style>
  <w:style w:type="character" w:customStyle="1" w:styleId="af4">
    <w:name w:val="Στυλ Βασικό +"/>
    <w:basedOn w:val="a0"/>
  </w:style>
  <w:style w:type="paragraph" w:styleId="af5">
    <w:name w:val="annotation text"/>
    <w:basedOn w:val="a"/>
    <w:semiHidden/>
    <w:rPr>
      <w:sz w:val="20"/>
    </w:rPr>
  </w:style>
  <w:style w:type="character" w:styleId="af6">
    <w:name w:val="annotation reference"/>
    <w:semiHidden/>
    <w:rPr>
      <w:sz w:val="16"/>
      <w:szCs w:val="16"/>
    </w:rPr>
  </w:style>
  <w:style w:type="paragraph" w:styleId="af7">
    <w:name w:val="annotation subject"/>
    <w:basedOn w:val="af5"/>
    <w:next w:val="af5"/>
    <w:semiHidden/>
    <w:rPr>
      <w:b/>
      <w:bCs/>
    </w:rPr>
  </w:style>
  <w:style w:type="paragraph" w:styleId="af8">
    <w:name w:val="Balloon Text"/>
    <w:basedOn w:val="a"/>
    <w:semiHidden/>
    <w:rPr>
      <w:rFonts w:ascii="Tahoma" w:hAnsi="Tahoma" w:cs="Tahoma"/>
      <w:sz w:val="16"/>
      <w:szCs w:val="16"/>
    </w:rPr>
  </w:style>
  <w:style w:type="paragraph" w:customStyle="1" w:styleId="CharChar">
    <w:name w:val="Char Char"/>
    <w:basedOn w:val="a"/>
    <w:pPr>
      <w:spacing w:after="160" w:line="240" w:lineRule="exact"/>
    </w:pPr>
    <w:rPr>
      <w:rFonts w:ascii="Tahoma" w:hAnsi="Tahoma"/>
      <w:sz w:val="20"/>
      <w:lang w:val="en-US" w:eastAsia="en-US"/>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11145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16538</Words>
  <Characters>89309</Characters>
  <Application>Microsoft Office Word</Application>
  <DocSecurity>0</DocSecurity>
  <Lines>744</Lines>
  <Paragraphs>211</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105636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cp:lastPrinted>2017-03-31T07:19:00Z</cp:lastPrinted>
  <dcterms:created xsi:type="dcterms:W3CDTF">2018-09-05T11:31:00Z</dcterms:created>
  <dcterms:modified xsi:type="dcterms:W3CDTF">2018-09-05T11:31:00Z</dcterms:modified>
</cp:coreProperties>
</file>